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8D077" w14:textId="77777777" w:rsidR="00694661" w:rsidRPr="007F7FE8" w:rsidRDefault="00193029">
      <w:pPr>
        <w:rPr>
          <w:rFonts w:ascii="Franklin Gothic Book" w:hAnsi="Franklin Gothic Book"/>
          <w:b/>
          <w:sz w:val="32"/>
          <w:szCs w:val="24"/>
        </w:rPr>
      </w:pPr>
      <w:r w:rsidRPr="007F7FE8">
        <w:rPr>
          <w:rFonts w:ascii="Franklin Gothic Book" w:hAnsi="Franklin Gothic Book"/>
          <w:b/>
          <w:sz w:val="32"/>
          <w:szCs w:val="24"/>
        </w:rPr>
        <w:t>Why does the Striker always get the credit?</w:t>
      </w:r>
      <w:bookmarkStart w:id="0" w:name="_GoBack"/>
      <w:bookmarkEnd w:id="0"/>
    </w:p>
    <w:p w14:paraId="04A21BA2" w14:textId="77777777" w:rsidR="007F7FE8" w:rsidRPr="007F7FE8" w:rsidRDefault="007F7FE8">
      <w:pPr>
        <w:rPr>
          <w:rFonts w:ascii="Franklin Gothic Book" w:hAnsi="Franklin Gothic Book"/>
        </w:rPr>
      </w:pPr>
    </w:p>
    <w:p w14:paraId="5A0AC461" w14:textId="77777777" w:rsidR="00EC2D5D" w:rsidRPr="007F7FE8" w:rsidRDefault="004B73EC">
      <w:pPr>
        <w:rPr>
          <w:rFonts w:ascii="Franklin Gothic Book" w:hAnsi="Franklin Gothic Book"/>
        </w:rPr>
      </w:pPr>
      <w:r w:rsidRPr="007F7FE8">
        <w:rPr>
          <w:rFonts w:ascii="Franklin Gothic Book" w:hAnsi="Franklin Gothic Book"/>
        </w:rPr>
        <w:t xml:space="preserve">The world of </w:t>
      </w:r>
      <w:r w:rsidR="00694661" w:rsidRPr="007F7FE8">
        <w:rPr>
          <w:rFonts w:ascii="Franklin Gothic Book" w:hAnsi="Franklin Gothic Book"/>
        </w:rPr>
        <w:t>digital</w:t>
      </w:r>
      <w:r w:rsidR="00EC2D5D" w:rsidRPr="007F7FE8">
        <w:rPr>
          <w:rFonts w:ascii="Franklin Gothic Book" w:hAnsi="Franklin Gothic Book"/>
        </w:rPr>
        <w:t xml:space="preserve"> advertising</w:t>
      </w:r>
      <w:r w:rsidRPr="007F7FE8">
        <w:rPr>
          <w:rFonts w:ascii="Franklin Gothic Book" w:hAnsi="Franklin Gothic Book"/>
        </w:rPr>
        <w:t xml:space="preserve"> </w:t>
      </w:r>
      <w:r w:rsidR="006C1379" w:rsidRPr="007F7FE8">
        <w:rPr>
          <w:rFonts w:ascii="Franklin Gothic Book" w:hAnsi="Franklin Gothic Book"/>
        </w:rPr>
        <w:t>and</w:t>
      </w:r>
      <w:r w:rsidRPr="007F7FE8">
        <w:rPr>
          <w:rFonts w:ascii="Franklin Gothic Book" w:hAnsi="Franklin Gothic Book"/>
        </w:rPr>
        <w:t xml:space="preserve"> football</w:t>
      </w:r>
      <w:r w:rsidR="00694661" w:rsidRPr="007F7FE8">
        <w:rPr>
          <w:rFonts w:ascii="Franklin Gothic Book" w:hAnsi="Franklin Gothic Book"/>
        </w:rPr>
        <w:t xml:space="preserve"> might not at first glance overlap</w:t>
      </w:r>
      <w:r w:rsidR="00EC2D5D" w:rsidRPr="007F7FE8">
        <w:rPr>
          <w:rFonts w:ascii="Franklin Gothic Book" w:hAnsi="Franklin Gothic Book"/>
        </w:rPr>
        <w:t>. It’s unlikely that many digital marketers at 3pm on a Saturday afternoon recognise</w:t>
      </w:r>
      <w:r w:rsidR="000F4B50" w:rsidRPr="007F7FE8">
        <w:rPr>
          <w:rFonts w:ascii="Franklin Gothic Book" w:hAnsi="Franklin Gothic Book"/>
        </w:rPr>
        <w:t xml:space="preserve"> the </w:t>
      </w:r>
      <w:r w:rsidR="00EC2D5D" w:rsidRPr="007F7FE8">
        <w:rPr>
          <w:rFonts w:ascii="Franklin Gothic Book" w:hAnsi="Franklin Gothic Book"/>
        </w:rPr>
        <w:t>link</w:t>
      </w:r>
      <w:r w:rsidR="000F4B50" w:rsidRPr="007F7FE8">
        <w:rPr>
          <w:rFonts w:ascii="Franklin Gothic Book" w:hAnsi="Franklin Gothic Book"/>
        </w:rPr>
        <w:t xml:space="preserve"> between</w:t>
      </w:r>
      <w:r w:rsidRPr="007F7FE8">
        <w:rPr>
          <w:rFonts w:ascii="Franklin Gothic Book" w:hAnsi="Franklin Gothic Book"/>
        </w:rPr>
        <w:t xml:space="preserve"> the sport and the evaluation</w:t>
      </w:r>
      <w:r w:rsidR="00EC2D5D" w:rsidRPr="007F7FE8">
        <w:rPr>
          <w:rFonts w:ascii="Franklin Gothic Book" w:hAnsi="Franklin Gothic Book"/>
        </w:rPr>
        <w:t xml:space="preserve"> of their digital strategy. </w:t>
      </w:r>
    </w:p>
    <w:p w14:paraId="6A1CB5B9" w14:textId="77777777" w:rsidR="000F4B50" w:rsidRPr="007F7FE8" w:rsidRDefault="00EC2D5D">
      <w:pPr>
        <w:rPr>
          <w:rFonts w:ascii="Franklin Gothic Book" w:hAnsi="Franklin Gothic Book"/>
        </w:rPr>
      </w:pPr>
      <w:r w:rsidRPr="007F7FE8">
        <w:rPr>
          <w:rFonts w:ascii="Franklin Gothic Book" w:hAnsi="Franklin Gothic Book"/>
        </w:rPr>
        <w:t xml:space="preserve">In reality though, when analysing performance, the comparisons are stark. The romantic notion </w:t>
      </w:r>
      <w:r w:rsidR="00232842" w:rsidRPr="007F7FE8">
        <w:rPr>
          <w:rFonts w:ascii="Franklin Gothic Book" w:hAnsi="Franklin Gothic Book"/>
        </w:rPr>
        <w:t>that</w:t>
      </w:r>
      <w:r w:rsidRPr="007F7FE8">
        <w:rPr>
          <w:rFonts w:ascii="Franklin Gothic Book" w:hAnsi="Franklin Gothic Book"/>
        </w:rPr>
        <w:t xml:space="preserve"> the goalscorer </w:t>
      </w:r>
      <w:r w:rsidR="00232842" w:rsidRPr="007F7FE8">
        <w:rPr>
          <w:rFonts w:ascii="Franklin Gothic Book" w:hAnsi="Franklin Gothic Book"/>
        </w:rPr>
        <w:t>is</w:t>
      </w:r>
      <w:r w:rsidRPr="007F7FE8">
        <w:rPr>
          <w:rFonts w:ascii="Franklin Gothic Book" w:hAnsi="Franklin Gothic Book"/>
        </w:rPr>
        <w:t xml:space="preserve"> the most valuable component of the team, as evidenced by their sky-high transfer fees (Mario Ballotelli anyone!)</w:t>
      </w:r>
      <w:r w:rsidR="000F4B50" w:rsidRPr="007F7FE8">
        <w:rPr>
          <w:rFonts w:ascii="Franklin Gothic Book" w:hAnsi="Franklin Gothic Book"/>
        </w:rPr>
        <w:t xml:space="preserve">, is based purely on goals. They are only the finisher – the best goals can involve </w:t>
      </w:r>
      <w:r w:rsidR="00232842" w:rsidRPr="007F7FE8">
        <w:rPr>
          <w:rFonts w:ascii="Franklin Gothic Book" w:hAnsi="Franklin Gothic Book"/>
        </w:rPr>
        <w:t>moves that</w:t>
      </w:r>
      <w:r w:rsidR="000F4B50" w:rsidRPr="007F7FE8">
        <w:rPr>
          <w:rFonts w:ascii="Franklin Gothic Book" w:hAnsi="Franklin Gothic Book"/>
        </w:rPr>
        <w:t xml:space="preserve"> the whole team play a part in</w:t>
      </w:r>
      <w:r w:rsidR="00232842" w:rsidRPr="007F7FE8">
        <w:rPr>
          <w:rFonts w:ascii="Franklin Gothic Book" w:hAnsi="Franklin Gothic Book"/>
        </w:rPr>
        <w:t xml:space="preserve"> - think Brazil in the final of the 1970 World Cup</w:t>
      </w:r>
      <w:r w:rsidR="000F4B50" w:rsidRPr="007F7FE8">
        <w:rPr>
          <w:rFonts w:ascii="Franklin Gothic Book" w:hAnsi="Franklin Gothic Book"/>
        </w:rPr>
        <w:t xml:space="preserve">. In this </w:t>
      </w:r>
      <w:r w:rsidR="00232842" w:rsidRPr="007F7FE8">
        <w:rPr>
          <w:rFonts w:ascii="Franklin Gothic Book" w:hAnsi="Franklin Gothic Book"/>
        </w:rPr>
        <w:t>case,</w:t>
      </w:r>
      <w:r w:rsidR="000F4B50" w:rsidRPr="007F7FE8">
        <w:rPr>
          <w:rFonts w:ascii="Franklin Gothic Book" w:hAnsi="Franklin Gothic Book"/>
        </w:rPr>
        <w:t xml:space="preserve"> is it really fair that the goalscorer (Carlos Alberto for those still following) </w:t>
      </w:r>
      <w:r w:rsidR="00735266" w:rsidRPr="007F7FE8">
        <w:rPr>
          <w:rFonts w:ascii="Franklin Gothic Book" w:hAnsi="Franklin Gothic Book"/>
        </w:rPr>
        <w:t>gets</w:t>
      </w:r>
      <w:r w:rsidR="000F4B50" w:rsidRPr="007F7FE8">
        <w:rPr>
          <w:rFonts w:ascii="Franklin Gothic Book" w:hAnsi="Franklin Gothic Book"/>
        </w:rPr>
        <w:t xml:space="preserve"> all the</w:t>
      </w:r>
      <w:r w:rsidR="00232842" w:rsidRPr="007F7FE8">
        <w:rPr>
          <w:rFonts w:ascii="Franklin Gothic Book" w:hAnsi="Franklin Gothic Book"/>
        </w:rPr>
        <w:t xml:space="preserve"> credit? T</w:t>
      </w:r>
      <w:r w:rsidR="00FE76CC" w:rsidRPr="007F7FE8">
        <w:rPr>
          <w:rFonts w:ascii="Franklin Gothic Book" w:hAnsi="Franklin Gothic Book"/>
        </w:rPr>
        <w:t xml:space="preserve">he rest of the team have all played </w:t>
      </w:r>
      <w:r w:rsidR="00F65B35" w:rsidRPr="007F7FE8">
        <w:rPr>
          <w:rFonts w:ascii="Franklin Gothic Book" w:hAnsi="Franklin Gothic Book"/>
        </w:rPr>
        <w:t>their part</w:t>
      </w:r>
      <w:r w:rsidR="00FE76CC" w:rsidRPr="007F7FE8">
        <w:rPr>
          <w:rFonts w:ascii="Franklin Gothic Book" w:hAnsi="Franklin Gothic Book"/>
        </w:rPr>
        <w:t>, some more</w:t>
      </w:r>
      <w:r w:rsidR="00F65B35" w:rsidRPr="007F7FE8">
        <w:rPr>
          <w:rFonts w:ascii="Franklin Gothic Book" w:hAnsi="Franklin Gothic Book"/>
        </w:rPr>
        <w:t xml:space="preserve"> so</w:t>
      </w:r>
      <w:r w:rsidR="00FE76CC" w:rsidRPr="007F7FE8">
        <w:rPr>
          <w:rFonts w:ascii="Franklin Gothic Book" w:hAnsi="Franklin Gothic Book"/>
        </w:rPr>
        <w:t xml:space="preserve"> than others.</w:t>
      </w:r>
    </w:p>
    <w:p w14:paraId="6A74570A" w14:textId="77777777" w:rsidR="00FE76CC" w:rsidRPr="007F7FE8" w:rsidRDefault="000F4B50">
      <w:pPr>
        <w:rPr>
          <w:rFonts w:ascii="Franklin Gothic Book" w:hAnsi="Franklin Gothic Book"/>
        </w:rPr>
      </w:pPr>
      <w:r w:rsidRPr="007F7FE8">
        <w:rPr>
          <w:rFonts w:ascii="Franklin Gothic Book" w:hAnsi="Franklin Gothic Book"/>
        </w:rPr>
        <w:t xml:space="preserve">This same issue is relevant for any digital marketing campaigns that use Last Touch to evaluate performance. </w:t>
      </w:r>
      <w:r w:rsidR="009C4DA3" w:rsidRPr="007F7FE8">
        <w:rPr>
          <w:rFonts w:ascii="Franklin Gothic Book" w:hAnsi="Franklin Gothic Book"/>
        </w:rPr>
        <w:t>Giving credit to the last touchpoint before conversion doesn’t account for all the other interactions that have assisted in driving that person to convert.</w:t>
      </w:r>
      <w:r w:rsidR="004B73EC" w:rsidRPr="007F7FE8">
        <w:rPr>
          <w:rFonts w:ascii="Franklin Gothic Book" w:hAnsi="Franklin Gothic Book"/>
        </w:rPr>
        <w:t xml:space="preserve"> </w:t>
      </w:r>
      <w:r w:rsidR="00FE76CC" w:rsidRPr="007F7FE8">
        <w:rPr>
          <w:rFonts w:ascii="Franklin Gothic Book" w:hAnsi="Franklin Gothic Book"/>
        </w:rPr>
        <w:t>Any optimisation t</w:t>
      </w:r>
      <w:r w:rsidR="009C4DA3" w:rsidRPr="007F7FE8">
        <w:rPr>
          <w:rFonts w:ascii="Franklin Gothic Book" w:hAnsi="Franklin Gothic Book"/>
        </w:rPr>
        <w:t>herefore</w:t>
      </w:r>
      <w:r w:rsidR="00FE76CC" w:rsidRPr="007F7FE8">
        <w:rPr>
          <w:rFonts w:ascii="Franklin Gothic Book" w:hAnsi="Franklin Gothic Book"/>
        </w:rPr>
        <w:t>, is based on incomplete information</w:t>
      </w:r>
      <w:r w:rsidR="006C1379" w:rsidRPr="007F7FE8">
        <w:rPr>
          <w:rFonts w:ascii="Franklin Gothic Book" w:hAnsi="Franklin Gothic Book"/>
        </w:rPr>
        <w:t>. This</w:t>
      </w:r>
      <w:r w:rsidR="00C95717" w:rsidRPr="007F7FE8">
        <w:rPr>
          <w:rFonts w:ascii="Franklin Gothic Book" w:hAnsi="Franklin Gothic Book"/>
        </w:rPr>
        <w:t xml:space="preserve"> can have significant commercial impacts</w:t>
      </w:r>
      <w:r w:rsidR="00FE76CC" w:rsidRPr="007F7FE8">
        <w:rPr>
          <w:rFonts w:ascii="Franklin Gothic Book" w:hAnsi="Franklin Gothic Book"/>
        </w:rPr>
        <w:t xml:space="preserve">, potentially disregarding other channels </w:t>
      </w:r>
      <w:r w:rsidR="006C1379" w:rsidRPr="007F7FE8">
        <w:rPr>
          <w:rFonts w:ascii="Franklin Gothic Book" w:hAnsi="Franklin Gothic Book"/>
        </w:rPr>
        <w:t>that</w:t>
      </w:r>
      <w:r w:rsidR="00FE76CC" w:rsidRPr="007F7FE8">
        <w:rPr>
          <w:rFonts w:ascii="Franklin Gothic Book" w:hAnsi="Franklin Gothic Book"/>
        </w:rPr>
        <w:t xml:space="preserve"> have assisted conversion but weren’t the final click or impression in the journey. </w:t>
      </w:r>
    </w:p>
    <w:p w14:paraId="0C3C1CDD" w14:textId="77777777" w:rsidR="00225548" w:rsidRPr="007F7FE8" w:rsidRDefault="00225548">
      <w:pPr>
        <w:rPr>
          <w:rFonts w:ascii="Franklin Gothic Book" w:hAnsi="Franklin Gothic Book"/>
          <w:b/>
          <w:sz w:val="24"/>
          <w:szCs w:val="24"/>
        </w:rPr>
      </w:pPr>
    </w:p>
    <w:p w14:paraId="792BF1EB" w14:textId="77777777" w:rsidR="004B73EC" w:rsidRPr="007F7FE8" w:rsidRDefault="00755200">
      <w:pPr>
        <w:rPr>
          <w:rFonts w:ascii="Franklin Gothic Book" w:hAnsi="Franklin Gothic Book"/>
          <w:b/>
          <w:sz w:val="24"/>
          <w:szCs w:val="24"/>
        </w:rPr>
      </w:pPr>
      <w:r w:rsidRPr="007F7FE8">
        <w:rPr>
          <w:rFonts w:ascii="Franklin Gothic Book" w:hAnsi="Franklin Gothic Book"/>
          <w:b/>
          <w:sz w:val="24"/>
          <w:szCs w:val="24"/>
        </w:rPr>
        <w:t>Attribution is a fundamental part of a comprehensive analytics strategy</w:t>
      </w:r>
    </w:p>
    <w:p w14:paraId="25ECC7F2" w14:textId="77777777" w:rsidR="006C1379" w:rsidRPr="007F7FE8" w:rsidRDefault="006C1379" w:rsidP="006C1379">
      <w:pPr>
        <w:rPr>
          <w:rFonts w:ascii="Franklin Gothic Book" w:hAnsi="Franklin Gothic Book"/>
        </w:rPr>
      </w:pPr>
      <w:r w:rsidRPr="007F7FE8">
        <w:rPr>
          <w:rFonts w:ascii="Franklin Gothic Book" w:hAnsi="Franklin Gothic Book"/>
        </w:rPr>
        <w:t xml:space="preserve">While the historic evaluation method of digital performance is flawed, we firmly believe that attribution holds the key to smartening our measurement surrounding online performance. Using the right technique, we are able to understand the true value of our digital media channels providing a viewpoint by channel, media partner and placement. </w:t>
      </w:r>
    </w:p>
    <w:p w14:paraId="07BF6742" w14:textId="77777777" w:rsidR="00933E42" w:rsidRPr="007F7FE8" w:rsidRDefault="00706E5E" w:rsidP="00824050">
      <w:pPr>
        <w:rPr>
          <w:rFonts w:ascii="Franklin Gothic Book" w:hAnsi="Franklin Gothic Book"/>
        </w:rPr>
      </w:pPr>
      <w:r w:rsidRPr="007F7FE8">
        <w:rPr>
          <w:rFonts w:ascii="Franklin Gothic Book" w:hAnsi="Franklin Gothic Book"/>
        </w:rPr>
        <w:t>This</w:t>
      </w:r>
      <w:r w:rsidR="00C95717" w:rsidRPr="007F7FE8">
        <w:rPr>
          <w:rFonts w:ascii="Franklin Gothic Book" w:hAnsi="Franklin Gothic Book"/>
        </w:rPr>
        <w:t xml:space="preserve"> means the creation of better digital media plans as it enables system planning as opposed to </w:t>
      </w:r>
      <w:r w:rsidR="00F65B35" w:rsidRPr="007F7FE8">
        <w:rPr>
          <w:rFonts w:ascii="Franklin Gothic Book" w:hAnsi="Franklin Gothic Book"/>
        </w:rPr>
        <w:t>silo thinking</w:t>
      </w:r>
      <w:r w:rsidR="00C95717" w:rsidRPr="007F7FE8">
        <w:rPr>
          <w:rFonts w:ascii="Franklin Gothic Book" w:hAnsi="Franklin Gothic Book"/>
        </w:rPr>
        <w:t xml:space="preserve">. </w:t>
      </w:r>
      <w:r w:rsidRPr="007F7FE8">
        <w:rPr>
          <w:rFonts w:ascii="Franklin Gothic Book" w:hAnsi="Franklin Gothic Book"/>
        </w:rPr>
        <w:t>By measuring</w:t>
      </w:r>
      <w:r w:rsidR="00933E42" w:rsidRPr="007F7FE8">
        <w:rPr>
          <w:rFonts w:ascii="Franklin Gothic Book" w:hAnsi="Franklin Gothic Book"/>
        </w:rPr>
        <w:t xml:space="preserve"> the flo</w:t>
      </w:r>
      <w:r w:rsidR="00F65B35" w:rsidRPr="007F7FE8">
        <w:rPr>
          <w:rFonts w:ascii="Franklin Gothic Book" w:hAnsi="Franklin Gothic Book"/>
        </w:rPr>
        <w:t xml:space="preserve">w through the whole system, </w:t>
      </w:r>
      <w:r w:rsidRPr="007F7FE8">
        <w:rPr>
          <w:rFonts w:ascii="Franklin Gothic Book" w:hAnsi="Franklin Gothic Book"/>
        </w:rPr>
        <w:t>it quantifies</w:t>
      </w:r>
      <w:r w:rsidR="00933E42" w:rsidRPr="007F7FE8">
        <w:rPr>
          <w:rFonts w:ascii="Franklin Gothic Book" w:hAnsi="Franklin Gothic Book"/>
        </w:rPr>
        <w:t xml:space="preserve"> interactions between paid, and non-paid channels and </w:t>
      </w:r>
      <w:r w:rsidR="00F65B35" w:rsidRPr="007F7FE8">
        <w:rPr>
          <w:rFonts w:ascii="Franklin Gothic Book" w:hAnsi="Franklin Gothic Book"/>
        </w:rPr>
        <w:t xml:space="preserve">how these influence </w:t>
      </w:r>
      <w:r w:rsidR="00933E42" w:rsidRPr="007F7FE8">
        <w:rPr>
          <w:rFonts w:ascii="Franklin Gothic Book" w:hAnsi="Franklin Gothic Book"/>
        </w:rPr>
        <w:t>their methods of response.</w:t>
      </w:r>
    </w:p>
    <w:p w14:paraId="54E9085F" w14:textId="77777777" w:rsidR="00933E42" w:rsidRPr="007F7FE8" w:rsidRDefault="00F65B35" w:rsidP="00824050">
      <w:pPr>
        <w:rPr>
          <w:rFonts w:ascii="Franklin Gothic Book" w:hAnsi="Franklin Gothic Book"/>
        </w:rPr>
      </w:pPr>
      <w:r w:rsidRPr="007F7FE8">
        <w:rPr>
          <w:rFonts w:ascii="Franklin Gothic Book" w:hAnsi="Franklin Gothic Book"/>
        </w:rPr>
        <w:t>This output provides insight for in-depth s</w:t>
      </w:r>
      <w:r w:rsidR="00933E42" w:rsidRPr="007F7FE8">
        <w:rPr>
          <w:rFonts w:ascii="Franklin Gothic Book" w:hAnsi="Franklin Gothic Book"/>
        </w:rPr>
        <w:t>cenario planning</w:t>
      </w:r>
      <w:r w:rsidRPr="007F7FE8">
        <w:rPr>
          <w:rFonts w:ascii="Franklin Gothic Book" w:hAnsi="Franklin Gothic Book"/>
        </w:rPr>
        <w:t xml:space="preserve"> </w:t>
      </w:r>
      <w:r w:rsidR="00706E5E" w:rsidRPr="007F7FE8">
        <w:rPr>
          <w:rFonts w:ascii="Franklin Gothic Book" w:hAnsi="Franklin Gothic Book"/>
        </w:rPr>
        <w:t>and</w:t>
      </w:r>
      <w:r w:rsidRPr="007F7FE8">
        <w:rPr>
          <w:rFonts w:ascii="Franklin Gothic Book" w:hAnsi="Franklin Gothic Book"/>
        </w:rPr>
        <w:t xml:space="preserve"> can be connected to chan</w:t>
      </w:r>
      <w:r w:rsidR="00193029" w:rsidRPr="007F7FE8">
        <w:rPr>
          <w:rFonts w:ascii="Franklin Gothic Book" w:hAnsi="Franklin Gothic Book"/>
        </w:rPr>
        <w:t>nel specialist technologies</w:t>
      </w:r>
      <w:r w:rsidR="00A73456" w:rsidRPr="007F7FE8">
        <w:rPr>
          <w:rFonts w:ascii="Franklin Gothic Book" w:hAnsi="Franklin Gothic Book"/>
        </w:rPr>
        <w:t xml:space="preserve"> partners for real-time</w:t>
      </w:r>
      <w:r w:rsidR="00193029" w:rsidRPr="007F7FE8">
        <w:rPr>
          <w:rFonts w:ascii="Franklin Gothic Book" w:hAnsi="Franklin Gothic Book"/>
        </w:rPr>
        <w:t xml:space="preserve"> optimisation.</w:t>
      </w:r>
    </w:p>
    <w:p w14:paraId="0AF30399" w14:textId="77777777" w:rsidR="00735266" w:rsidRPr="007F7FE8" w:rsidRDefault="00933E42" w:rsidP="00824050">
      <w:pPr>
        <w:rPr>
          <w:rFonts w:ascii="Franklin Gothic Book" w:hAnsi="Franklin Gothic Book"/>
        </w:rPr>
      </w:pPr>
      <w:r w:rsidRPr="007F7FE8">
        <w:rPr>
          <w:rFonts w:ascii="Franklin Gothic Book" w:hAnsi="Franklin Gothic Book"/>
        </w:rPr>
        <w:t xml:space="preserve">Don’t just think of this in terms of </w:t>
      </w:r>
      <w:r w:rsidR="00B513BE" w:rsidRPr="007F7FE8">
        <w:rPr>
          <w:rFonts w:ascii="Franklin Gothic Book" w:hAnsi="Franklin Gothic Book"/>
        </w:rPr>
        <w:t>online</w:t>
      </w:r>
      <w:r w:rsidRPr="007F7FE8">
        <w:rPr>
          <w:rFonts w:ascii="Franklin Gothic Book" w:hAnsi="Franklin Gothic Book"/>
        </w:rPr>
        <w:t xml:space="preserve"> only – </w:t>
      </w:r>
      <w:r w:rsidR="00735266" w:rsidRPr="007F7FE8">
        <w:rPr>
          <w:rFonts w:ascii="Franklin Gothic Book" w:hAnsi="Franklin Gothic Book"/>
        </w:rPr>
        <w:t xml:space="preserve">the focus may well be on digital now but increasingly offline channels such as TV are being captured on an individual level. Before long we will be able to attribute the importance of a particular display placement vs. a TV spot in influencing a conversion. </w:t>
      </w:r>
    </w:p>
    <w:p w14:paraId="27DDCB51" w14:textId="77777777" w:rsidR="00706E5E" w:rsidRPr="007F7FE8" w:rsidRDefault="00073355">
      <w:pPr>
        <w:rPr>
          <w:rFonts w:ascii="Franklin Gothic Book" w:hAnsi="Franklin Gothic Book"/>
        </w:rPr>
      </w:pPr>
      <w:r w:rsidRPr="007F7FE8">
        <w:rPr>
          <w:rFonts w:ascii="Franklin Gothic Book" w:hAnsi="Franklin Gothic Book"/>
        </w:rPr>
        <w:t xml:space="preserve">Be aware that attribution is purely a </w:t>
      </w:r>
      <w:r w:rsidR="007E2387" w:rsidRPr="007F7FE8">
        <w:rPr>
          <w:rFonts w:ascii="Franklin Gothic Book" w:hAnsi="Franklin Gothic Book"/>
        </w:rPr>
        <w:t>bottom-up measure of success. F</w:t>
      </w:r>
      <w:r w:rsidRPr="007F7FE8">
        <w:rPr>
          <w:rFonts w:ascii="Franklin Gothic Book" w:hAnsi="Franklin Gothic Book"/>
        </w:rPr>
        <w:t xml:space="preserve">or a true understanding of overall performance and how digital sits alongside </w:t>
      </w:r>
      <w:r w:rsidR="007E2387" w:rsidRPr="007F7FE8">
        <w:rPr>
          <w:rFonts w:ascii="Franklin Gothic Book" w:hAnsi="Franklin Gothic Book"/>
        </w:rPr>
        <w:t>offline media</w:t>
      </w:r>
      <w:r w:rsidRPr="007F7FE8">
        <w:rPr>
          <w:rFonts w:ascii="Franklin Gothic Book" w:hAnsi="Franklin Gothic Book"/>
        </w:rPr>
        <w:t xml:space="preserve"> </w:t>
      </w:r>
      <w:r w:rsidR="006C1379" w:rsidRPr="007F7FE8">
        <w:rPr>
          <w:rFonts w:ascii="Franklin Gothic Book" w:hAnsi="Franklin Gothic Book"/>
        </w:rPr>
        <w:t>and</w:t>
      </w:r>
      <w:r w:rsidRPr="007F7FE8">
        <w:rPr>
          <w:rFonts w:ascii="Franklin Gothic Book" w:hAnsi="Franklin Gothic Book"/>
        </w:rPr>
        <w:t xml:space="preserve"> macro factors (seasonality, wider market dynamics, brand </w:t>
      </w:r>
      <w:r w:rsidR="007E2387" w:rsidRPr="007F7FE8">
        <w:rPr>
          <w:rFonts w:ascii="Franklin Gothic Book" w:hAnsi="Franklin Gothic Book"/>
        </w:rPr>
        <w:t>health</w:t>
      </w:r>
      <w:r w:rsidRPr="007F7FE8">
        <w:rPr>
          <w:rFonts w:ascii="Franklin Gothic Book" w:hAnsi="Franklin Gothic Book"/>
        </w:rPr>
        <w:t>)</w:t>
      </w:r>
      <w:r w:rsidR="007E2387" w:rsidRPr="007F7FE8">
        <w:rPr>
          <w:rFonts w:ascii="Franklin Gothic Book" w:hAnsi="Franklin Gothic Book"/>
        </w:rPr>
        <w:t>,</w:t>
      </w:r>
      <w:r w:rsidRPr="007F7FE8">
        <w:rPr>
          <w:rFonts w:ascii="Franklin Gothic Book" w:hAnsi="Franklin Gothic Book"/>
        </w:rPr>
        <w:t xml:space="preserve"> econometric modelling is crucial. </w:t>
      </w:r>
    </w:p>
    <w:p w14:paraId="02CDA7E3" w14:textId="77777777" w:rsidR="00073355" w:rsidRPr="007F7FE8" w:rsidRDefault="00073355">
      <w:pPr>
        <w:rPr>
          <w:rFonts w:ascii="Franklin Gothic Book" w:hAnsi="Franklin Gothic Book"/>
        </w:rPr>
      </w:pPr>
    </w:p>
    <w:p w14:paraId="26AE718E" w14:textId="77777777" w:rsidR="007F7FE8" w:rsidRPr="007F7FE8" w:rsidRDefault="007F7FE8">
      <w:pPr>
        <w:rPr>
          <w:rFonts w:ascii="Franklin Gothic Book" w:hAnsi="Franklin Gothic Book"/>
          <w:b/>
          <w:sz w:val="24"/>
          <w:szCs w:val="24"/>
        </w:rPr>
      </w:pPr>
    </w:p>
    <w:p w14:paraId="0D471003" w14:textId="77777777" w:rsidR="007F7FE8" w:rsidRPr="007F7FE8" w:rsidRDefault="007F7FE8">
      <w:pPr>
        <w:rPr>
          <w:rFonts w:ascii="Franklin Gothic Book" w:hAnsi="Franklin Gothic Book"/>
          <w:b/>
          <w:sz w:val="24"/>
          <w:szCs w:val="24"/>
        </w:rPr>
      </w:pPr>
    </w:p>
    <w:p w14:paraId="7A3DE8C7" w14:textId="77777777" w:rsidR="007F7FE8" w:rsidRPr="007F7FE8" w:rsidRDefault="007F7FE8">
      <w:pPr>
        <w:rPr>
          <w:rFonts w:ascii="Franklin Gothic Book" w:hAnsi="Franklin Gothic Book"/>
          <w:b/>
          <w:sz w:val="24"/>
          <w:szCs w:val="24"/>
        </w:rPr>
      </w:pPr>
    </w:p>
    <w:p w14:paraId="34180225" w14:textId="77777777" w:rsidR="007F7FE8" w:rsidRPr="007F7FE8" w:rsidRDefault="007F7FE8">
      <w:pPr>
        <w:rPr>
          <w:rFonts w:ascii="Franklin Gothic Book" w:hAnsi="Franklin Gothic Book"/>
          <w:b/>
          <w:sz w:val="24"/>
          <w:szCs w:val="24"/>
        </w:rPr>
      </w:pPr>
    </w:p>
    <w:p w14:paraId="181715FE" w14:textId="77777777" w:rsidR="000F4B50" w:rsidRPr="007F7FE8" w:rsidRDefault="009C4DA3">
      <w:pPr>
        <w:rPr>
          <w:rFonts w:ascii="Franklin Gothic Book" w:hAnsi="Franklin Gothic Book"/>
          <w:b/>
          <w:sz w:val="24"/>
          <w:szCs w:val="24"/>
        </w:rPr>
      </w:pPr>
      <w:r w:rsidRPr="007F7FE8">
        <w:rPr>
          <w:rFonts w:ascii="Franklin Gothic Book" w:hAnsi="Franklin Gothic Book"/>
          <w:b/>
          <w:sz w:val="24"/>
          <w:szCs w:val="24"/>
        </w:rPr>
        <w:lastRenderedPageBreak/>
        <w:t>The</w:t>
      </w:r>
      <w:r w:rsidR="0087411C" w:rsidRPr="007F7FE8">
        <w:rPr>
          <w:rFonts w:ascii="Franklin Gothic Book" w:hAnsi="Franklin Gothic Book"/>
          <w:b/>
          <w:sz w:val="24"/>
          <w:szCs w:val="24"/>
        </w:rPr>
        <w:t xml:space="preserve"> ‘Right</w:t>
      </w:r>
      <w:r w:rsidRPr="007F7FE8">
        <w:rPr>
          <w:rFonts w:ascii="Franklin Gothic Book" w:hAnsi="Franklin Gothic Book"/>
          <w:b/>
          <w:sz w:val="24"/>
          <w:szCs w:val="24"/>
        </w:rPr>
        <w:t xml:space="preserve"> Solution</w:t>
      </w:r>
      <w:r w:rsidR="0087411C" w:rsidRPr="007F7FE8">
        <w:rPr>
          <w:rFonts w:ascii="Franklin Gothic Book" w:hAnsi="Franklin Gothic Book"/>
          <w:b/>
          <w:sz w:val="24"/>
          <w:szCs w:val="24"/>
        </w:rPr>
        <w:t>’</w:t>
      </w:r>
      <w:r w:rsidRPr="007F7FE8">
        <w:rPr>
          <w:rFonts w:ascii="Franklin Gothic Book" w:hAnsi="Franklin Gothic Book"/>
          <w:b/>
          <w:sz w:val="24"/>
          <w:szCs w:val="24"/>
        </w:rPr>
        <w:t xml:space="preserve">  </w:t>
      </w:r>
    </w:p>
    <w:p w14:paraId="48B36EDD" w14:textId="77777777" w:rsidR="00706E5E" w:rsidRPr="007F7FE8" w:rsidRDefault="00706E5E" w:rsidP="00662BD2">
      <w:pPr>
        <w:rPr>
          <w:rFonts w:ascii="Franklin Gothic Book" w:hAnsi="Franklin Gothic Book"/>
        </w:rPr>
      </w:pPr>
      <w:r w:rsidRPr="007F7FE8">
        <w:rPr>
          <w:rFonts w:ascii="Franklin Gothic Book" w:hAnsi="Franklin Gothic Book"/>
        </w:rPr>
        <w:t>A</w:t>
      </w:r>
      <w:r w:rsidR="00193029" w:rsidRPr="007F7FE8">
        <w:rPr>
          <w:rFonts w:ascii="Franklin Gothic Book" w:hAnsi="Franklin Gothic Book"/>
        </w:rPr>
        <w:t xml:space="preserve">greeing </w:t>
      </w:r>
      <w:r w:rsidR="00D95CCB" w:rsidRPr="007F7FE8">
        <w:rPr>
          <w:rFonts w:ascii="Franklin Gothic Book" w:hAnsi="Franklin Gothic Book"/>
        </w:rPr>
        <w:t>a</w:t>
      </w:r>
      <w:r w:rsidR="00193029" w:rsidRPr="007F7FE8">
        <w:rPr>
          <w:rFonts w:ascii="Franklin Gothic Book" w:hAnsi="Franklin Gothic Book"/>
        </w:rPr>
        <w:t xml:space="preserve">ttribution is the way forward is one thing, understanding which approach to adopt and which vendor to use is quite another. The market is very complex and evolving very quickly. There are a number of processes </w:t>
      </w:r>
      <w:r w:rsidR="00D95CCB" w:rsidRPr="007F7FE8">
        <w:rPr>
          <w:rFonts w:ascii="Franklin Gothic Book" w:hAnsi="Franklin Gothic Book"/>
        </w:rPr>
        <w:t>and</w:t>
      </w:r>
      <w:r w:rsidR="00193029" w:rsidRPr="007F7FE8">
        <w:rPr>
          <w:rFonts w:ascii="Franklin Gothic Book" w:hAnsi="Franklin Gothic Book"/>
        </w:rPr>
        <w:t xml:space="preserve"> decisions </w:t>
      </w:r>
      <w:r w:rsidR="00D95CCB" w:rsidRPr="007F7FE8">
        <w:rPr>
          <w:rFonts w:ascii="Franklin Gothic Book" w:hAnsi="Franklin Gothic Book"/>
        </w:rPr>
        <w:t>that</w:t>
      </w:r>
      <w:r w:rsidR="00193029" w:rsidRPr="007F7FE8">
        <w:rPr>
          <w:rFonts w:ascii="Franklin Gothic Book" w:hAnsi="Franklin Gothic Book"/>
        </w:rPr>
        <w:t xml:space="preserve"> need to be evaluated </w:t>
      </w:r>
      <w:r w:rsidR="00D95CCB" w:rsidRPr="007F7FE8">
        <w:rPr>
          <w:rFonts w:ascii="Franklin Gothic Book" w:hAnsi="Franklin Gothic Book"/>
        </w:rPr>
        <w:t>and</w:t>
      </w:r>
      <w:r w:rsidR="00193029" w:rsidRPr="007F7FE8">
        <w:rPr>
          <w:rFonts w:ascii="Franklin Gothic Book" w:hAnsi="Franklin Gothic Book"/>
        </w:rPr>
        <w:t xml:space="preserve"> considered before making </w:t>
      </w:r>
      <w:r w:rsidR="00D95CCB" w:rsidRPr="007F7FE8">
        <w:rPr>
          <w:rFonts w:ascii="Franklin Gothic Book" w:hAnsi="Franklin Gothic Book"/>
        </w:rPr>
        <w:t>a</w:t>
      </w:r>
      <w:r w:rsidR="00193029" w:rsidRPr="007F7FE8">
        <w:rPr>
          <w:rFonts w:ascii="Franklin Gothic Book" w:hAnsi="Franklin Gothic Book"/>
        </w:rPr>
        <w:t xml:space="preserve"> choice.   </w:t>
      </w:r>
    </w:p>
    <w:p w14:paraId="26B0F9F7" w14:textId="77777777" w:rsidR="007F7FE8" w:rsidRPr="007F7FE8" w:rsidRDefault="007F7FE8" w:rsidP="00662BD2">
      <w:pPr>
        <w:rPr>
          <w:rFonts w:ascii="Franklin Gothic Book" w:hAnsi="Franklin Gothic Book"/>
          <w:b/>
          <w:i/>
        </w:rPr>
      </w:pPr>
    </w:p>
    <w:p w14:paraId="6E723EDC" w14:textId="77777777" w:rsidR="00193029" w:rsidRPr="007F7FE8" w:rsidRDefault="00193029" w:rsidP="00662BD2">
      <w:pPr>
        <w:rPr>
          <w:rFonts w:ascii="Franklin Gothic Book" w:hAnsi="Franklin Gothic Book"/>
          <w:b/>
          <w:i/>
        </w:rPr>
      </w:pPr>
      <w:r w:rsidRPr="007F7FE8">
        <w:rPr>
          <w:rFonts w:ascii="Franklin Gothic Book" w:hAnsi="Franklin Gothic Book"/>
          <w:b/>
          <w:i/>
        </w:rPr>
        <w:t>Data is King</w:t>
      </w:r>
    </w:p>
    <w:p w14:paraId="2FE27EBA" w14:textId="77777777" w:rsidR="00706E5E" w:rsidRPr="007F7FE8" w:rsidRDefault="00662BD2" w:rsidP="00662BD2">
      <w:pPr>
        <w:rPr>
          <w:rFonts w:ascii="Franklin Gothic Book" w:hAnsi="Franklin Gothic Book"/>
        </w:rPr>
      </w:pPr>
      <w:r w:rsidRPr="007F7FE8">
        <w:rPr>
          <w:rFonts w:ascii="Franklin Gothic Book" w:hAnsi="Franklin Gothic Book"/>
        </w:rPr>
        <w:t xml:space="preserve">Where possible </w:t>
      </w:r>
      <w:r w:rsidRPr="007F7FE8">
        <w:rPr>
          <w:rFonts w:ascii="Franklin Gothic Book" w:hAnsi="Franklin Gothic Book"/>
          <w:b/>
        </w:rPr>
        <w:t>always us</w:t>
      </w:r>
      <w:r w:rsidR="003E4D77" w:rsidRPr="007F7FE8">
        <w:rPr>
          <w:rFonts w:ascii="Franklin Gothic Book" w:hAnsi="Franklin Gothic Book"/>
          <w:b/>
        </w:rPr>
        <w:t>e 100% or as close as possible,</w:t>
      </w:r>
      <w:r w:rsidRPr="007F7FE8">
        <w:rPr>
          <w:rFonts w:ascii="Franklin Gothic Book" w:hAnsi="Franklin Gothic Book"/>
          <w:b/>
        </w:rPr>
        <w:t xml:space="preserve"> of your digital data</w:t>
      </w:r>
      <w:r w:rsidRPr="007F7FE8">
        <w:rPr>
          <w:rFonts w:ascii="Franklin Gothic Book" w:hAnsi="Franklin Gothic Book"/>
        </w:rPr>
        <w:t xml:space="preserve"> within your attribution solution. Data is the fuel behind all your insight so maximising this is crucial for accuracy </w:t>
      </w:r>
      <w:r w:rsidR="00D95CCB" w:rsidRPr="007F7FE8">
        <w:rPr>
          <w:rFonts w:ascii="Franklin Gothic Book" w:hAnsi="Franklin Gothic Book"/>
        </w:rPr>
        <w:t>and</w:t>
      </w:r>
      <w:r w:rsidR="003E4D77" w:rsidRPr="007F7FE8">
        <w:rPr>
          <w:rFonts w:ascii="Franklin Gothic Book" w:hAnsi="Franklin Gothic Book"/>
        </w:rPr>
        <w:t xml:space="preserve"> granular analysis (such as</w:t>
      </w:r>
      <w:r w:rsidRPr="007F7FE8">
        <w:rPr>
          <w:rFonts w:ascii="Franklin Gothic Book" w:hAnsi="Franklin Gothic Book"/>
        </w:rPr>
        <w:t xml:space="preserve"> understanding search performance </w:t>
      </w:r>
      <w:r w:rsidR="003E4D77" w:rsidRPr="007F7FE8">
        <w:rPr>
          <w:rFonts w:ascii="Franklin Gothic Book" w:hAnsi="Franklin Gothic Book"/>
        </w:rPr>
        <w:t>at a keyword level)</w:t>
      </w:r>
      <w:r w:rsidRPr="007F7FE8">
        <w:rPr>
          <w:rFonts w:ascii="Franklin Gothic Book" w:hAnsi="Franklin Gothic Book"/>
        </w:rPr>
        <w:t xml:space="preserve"> and robustness of recommendations. This approach can produce longer computing times with the associated cost premium but its benef</w:t>
      </w:r>
      <w:r w:rsidR="00706E5E" w:rsidRPr="007F7FE8">
        <w:rPr>
          <w:rFonts w:ascii="Franklin Gothic Book" w:hAnsi="Franklin Gothic Book"/>
        </w:rPr>
        <w:t>its outweigh a sampled approach. This must make</w:t>
      </w:r>
      <w:r w:rsidRPr="007F7FE8">
        <w:rPr>
          <w:rFonts w:ascii="Franklin Gothic Book" w:hAnsi="Franklin Gothic Book"/>
        </w:rPr>
        <w:t xml:space="preserve"> assumptions when aggregating up to build a full pict</w:t>
      </w:r>
      <w:r w:rsidR="00706E5E" w:rsidRPr="007F7FE8">
        <w:rPr>
          <w:rFonts w:ascii="Franklin Gothic Book" w:hAnsi="Franklin Gothic Book"/>
        </w:rPr>
        <w:t>ure and can generally only look</w:t>
      </w:r>
      <w:r w:rsidRPr="007F7FE8">
        <w:rPr>
          <w:rFonts w:ascii="Franklin Gothic Book" w:hAnsi="Franklin Gothic Book"/>
        </w:rPr>
        <w:t xml:space="preserve"> at performance at a macro campaign or channel level.</w:t>
      </w:r>
    </w:p>
    <w:p w14:paraId="1F246257" w14:textId="77777777" w:rsidR="007F7FE8" w:rsidRPr="007F7FE8" w:rsidRDefault="007F7FE8" w:rsidP="00662BD2">
      <w:pPr>
        <w:rPr>
          <w:rFonts w:ascii="Franklin Gothic Book" w:hAnsi="Franklin Gothic Book"/>
          <w:b/>
          <w:i/>
        </w:rPr>
      </w:pPr>
    </w:p>
    <w:p w14:paraId="51DD62FE" w14:textId="77777777" w:rsidR="00A23D4D" w:rsidRPr="007F7FE8" w:rsidRDefault="00A23D4D" w:rsidP="00662BD2">
      <w:pPr>
        <w:rPr>
          <w:rFonts w:ascii="Franklin Gothic Book" w:hAnsi="Franklin Gothic Book"/>
          <w:b/>
          <w:i/>
        </w:rPr>
      </w:pPr>
      <w:r w:rsidRPr="007F7FE8">
        <w:rPr>
          <w:rFonts w:ascii="Franklin Gothic Book" w:hAnsi="Franklin Gothic Book"/>
          <w:b/>
          <w:i/>
        </w:rPr>
        <w:t>Digital media isn’t the only thing that drives digital sales</w:t>
      </w:r>
    </w:p>
    <w:p w14:paraId="352B9DBD" w14:textId="77777777" w:rsidR="00A23D4D" w:rsidRPr="007F7FE8" w:rsidRDefault="00662BD2" w:rsidP="00662BD2">
      <w:pPr>
        <w:rPr>
          <w:rFonts w:ascii="Franklin Gothic Book" w:hAnsi="Franklin Gothic Book"/>
        </w:rPr>
      </w:pPr>
      <w:r w:rsidRPr="007F7FE8">
        <w:rPr>
          <w:rFonts w:ascii="Franklin Gothic Book" w:hAnsi="Franklin Gothic Book"/>
        </w:rPr>
        <w:t>A lot of simple attribution solutions are based on ‘gross’ attribution – in other words</w:t>
      </w:r>
      <w:r w:rsidR="003E4D77" w:rsidRPr="007F7FE8">
        <w:rPr>
          <w:rFonts w:ascii="Franklin Gothic Book" w:hAnsi="Franklin Gothic Book"/>
        </w:rPr>
        <w:t>,</w:t>
      </w:r>
      <w:r w:rsidRPr="007F7FE8">
        <w:rPr>
          <w:rFonts w:ascii="Franklin Gothic Book" w:hAnsi="Franklin Gothic Book"/>
        </w:rPr>
        <w:t xml:space="preserve"> because they only model digital data they reattribute 100% of digital conversions to digital media. This measurement clearly has limitations as we know that other factors are significant drivers of digital sales, such as brand equity, weather and above-the-line media channels</w:t>
      </w:r>
      <w:r w:rsidRPr="007F7FE8">
        <w:rPr>
          <w:rFonts w:ascii="Franklin Gothic Book" w:hAnsi="Franklin Gothic Book"/>
          <w:b/>
        </w:rPr>
        <w:t xml:space="preserve">. </w:t>
      </w:r>
      <w:r w:rsidR="00A23D4D" w:rsidRPr="007F7FE8">
        <w:rPr>
          <w:rFonts w:ascii="Franklin Gothic Book" w:hAnsi="Franklin Gothic Book"/>
          <w:b/>
        </w:rPr>
        <w:t>Integrating top-down econometric modelli</w:t>
      </w:r>
      <w:r w:rsidR="008805B5" w:rsidRPr="007F7FE8">
        <w:rPr>
          <w:rFonts w:ascii="Franklin Gothic Book" w:hAnsi="Franklin Gothic Book"/>
          <w:b/>
        </w:rPr>
        <w:t xml:space="preserve">ng into your analytics work-stack </w:t>
      </w:r>
      <w:r w:rsidR="00706E5E" w:rsidRPr="007F7FE8">
        <w:rPr>
          <w:rFonts w:ascii="Franklin Gothic Book" w:hAnsi="Franklin Gothic Book"/>
          <w:b/>
        </w:rPr>
        <w:t>is crucial</w:t>
      </w:r>
      <w:r w:rsidR="00706E5E" w:rsidRPr="007F7FE8">
        <w:rPr>
          <w:rFonts w:ascii="Franklin Gothic Book" w:hAnsi="Franklin Gothic Book"/>
        </w:rPr>
        <w:t xml:space="preserve"> as it provides a read</w:t>
      </w:r>
      <w:r w:rsidR="00A23D4D" w:rsidRPr="007F7FE8">
        <w:rPr>
          <w:rFonts w:ascii="Franklin Gothic Book" w:hAnsi="Franklin Gothic Book"/>
        </w:rPr>
        <w:t xml:space="preserve"> of</w:t>
      </w:r>
      <w:r w:rsidR="00706E5E" w:rsidRPr="007F7FE8">
        <w:rPr>
          <w:rFonts w:ascii="Franklin Gothic Book" w:hAnsi="Franklin Gothic Book"/>
        </w:rPr>
        <w:t xml:space="preserve"> how these factors </w:t>
      </w:r>
      <w:r w:rsidR="00A23D4D" w:rsidRPr="007F7FE8">
        <w:rPr>
          <w:rFonts w:ascii="Franklin Gothic Book" w:hAnsi="Franklin Gothic Book"/>
        </w:rPr>
        <w:t xml:space="preserve">affect digital performance </w:t>
      </w:r>
      <w:r w:rsidR="00D95CCB" w:rsidRPr="007F7FE8">
        <w:rPr>
          <w:rFonts w:ascii="Franklin Gothic Book" w:hAnsi="Franklin Gothic Book"/>
        </w:rPr>
        <w:t>and</w:t>
      </w:r>
      <w:r w:rsidR="00A23D4D" w:rsidRPr="007F7FE8">
        <w:rPr>
          <w:rFonts w:ascii="Franklin Gothic Book" w:hAnsi="Franklin Gothic Book"/>
        </w:rPr>
        <w:t xml:space="preserve"> influence your decision making. </w:t>
      </w:r>
    </w:p>
    <w:p w14:paraId="654F31FA" w14:textId="77777777" w:rsidR="007F7FE8" w:rsidRPr="007F7FE8" w:rsidRDefault="007F7FE8" w:rsidP="00A23D4D">
      <w:pPr>
        <w:rPr>
          <w:rFonts w:ascii="Franklin Gothic Book" w:hAnsi="Franklin Gothic Book"/>
          <w:b/>
          <w:i/>
        </w:rPr>
      </w:pPr>
    </w:p>
    <w:p w14:paraId="2A3D2740" w14:textId="77777777" w:rsidR="00A23D4D" w:rsidRPr="007F7FE8" w:rsidRDefault="00A23D4D" w:rsidP="00A23D4D">
      <w:pPr>
        <w:rPr>
          <w:rFonts w:ascii="Franklin Gothic Book" w:hAnsi="Franklin Gothic Book"/>
          <w:b/>
          <w:i/>
        </w:rPr>
      </w:pPr>
      <w:r w:rsidRPr="007F7FE8">
        <w:rPr>
          <w:rFonts w:ascii="Franklin Gothic Book" w:hAnsi="Franklin Gothic Book"/>
          <w:b/>
          <w:i/>
        </w:rPr>
        <w:t>Different models = different results</w:t>
      </w:r>
    </w:p>
    <w:p w14:paraId="07179D84" w14:textId="77777777" w:rsidR="0087411C" w:rsidRPr="007F7FE8" w:rsidRDefault="00A73456">
      <w:pPr>
        <w:rPr>
          <w:rFonts w:ascii="Franklin Gothic Book" w:hAnsi="Franklin Gothic Book"/>
        </w:rPr>
      </w:pPr>
      <w:r w:rsidRPr="007F7FE8">
        <w:rPr>
          <w:rFonts w:ascii="Franklin Gothic Book" w:hAnsi="Franklin Gothic Book"/>
        </w:rPr>
        <w:t xml:space="preserve">Methodology is perhaps the key factor when making decisions surrounding your attribution approach. </w:t>
      </w:r>
      <w:r w:rsidR="0087411C" w:rsidRPr="007F7FE8">
        <w:rPr>
          <w:rFonts w:ascii="Franklin Gothic Book" w:hAnsi="Franklin Gothic Book"/>
        </w:rPr>
        <w:t xml:space="preserve">These can be aggregated into two different types: </w:t>
      </w:r>
      <w:r w:rsidR="0087411C" w:rsidRPr="007F7FE8">
        <w:rPr>
          <w:rFonts w:ascii="Franklin Gothic Book" w:hAnsi="Franklin Gothic Book"/>
          <w:b/>
        </w:rPr>
        <w:t xml:space="preserve">rules based </w:t>
      </w:r>
      <w:r w:rsidR="00D95CCB" w:rsidRPr="007F7FE8">
        <w:rPr>
          <w:rFonts w:ascii="Franklin Gothic Book" w:hAnsi="Franklin Gothic Book"/>
          <w:b/>
        </w:rPr>
        <w:t>and</w:t>
      </w:r>
      <w:r w:rsidR="0087411C" w:rsidRPr="007F7FE8">
        <w:rPr>
          <w:rFonts w:ascii="Franklin Gothic Book" w:hAnsi="Franklin Gothic Book"/>
          <w:b/>
        </w:rPr>
        <w:t xml:space="preserve"> statistical</w:t>
      </w:r>
      <w:r w:rsidR="0087411C" w:rsidRPr="007F7FE8">
        <w:rPr>
          <w:rFonts w:ascii="Franklin Gothic Book" w:hAnsi="Franklin Gothic Book"/>
        </w:rPr>
        <w:t>.</w:t>
      </w:r>
    </w:p>
    <w:p w14:paraId="30028D92" w14:textId="77777777" w:rsidR="00B82D7C" w:rsidRPr="007F7FE8" w:rsidRDefault="0087411C" w:rsidP="0087411C">
      <w:pPr>
        <w:rPr>
          <w:rFonts w:ascii="Franklin Gothic Book" w:hAnsi="Franklin Gothic Book"/>
        </w:rPr>
      </w:pPr>
      <w:r w:rsidRPr="007F7FE8">
        <w:rPr>
          <w:rFonts w:ascii="Franklin Gothic Book" w:hAnsi="Franklin Gothic Book"/>
        </w:rPr>
        <w:t>Rules based can be cut into 4 individual techniques:</w:t>
      </w:r>
    </w:p>
    <w:p w14:paraId="6CFDF1DA" w14:textId="77777777" w:rsidR="0087411C" w:rsidRPr="007F7FE8" w:rsidRDefault="0087411C" w:rsidP="0087411C">
      <w:pPr>
        <w:pStyle w:val="ListParagraph"/>
        <w:numPr>
          <w:ilvl w:val="0"/>
          <w:numId w:val="2"/>
        </w:numPr>
        <w:rPr>
          <w:rFonts w:ascii="Franklin Gothic Book" w:hAnsi="Franklin Gothic Book"/>
        </w:rPr>
      </w:pPr>
      <w:r w:rsidRPr="007F7FE8">
        <w:rPr>
          <w:rFonts w:ascii="Franklin Gothic Book" w:hAnsi="Franklin Gothic Book"/>
        </w:rPr>
        <w:t>Last Touch – the last touch point gets all the credit</w:t>
      </w:r>
    </w:p>
    <w:p w14:paraId="653433E6" w14:textId="77777777" w:rsidR="0087411C" w:rsidRPr="007F7FE8" w:rsidRDefault="0087411C" w:rsidP="0087411C">
      <w:pPr>
        <w:pStyle w:val="ListParagraph"/>
        <w:numPr>
          <w:ilvl w:val="0"/>
          <w:numId w:val="2"/>
        </w:numPr>
        <w:rPr>
          <w:rFonts w:ascii="Franklin Gothic Book" w:hAnsi="Franklin Gothic Book"/>
        </w:rPr>
      </w:pPr>
      <w:r w:rsidRPr="007F7FE8">
        <w:rPr>
          <w:rFonts w:ascii="Franklin Gothic Book" w:hAnsi="Franklin Gothic Book"/>
        </w:rPr>
        <w:t>First Touch</w:t>
      </w:r>
      <w:r w:rsidR="00A23D4D" w:rsidRPr="007F7FE8">
        <w:rPr>
          <w:rFonts w:ascii="Franklin Gothic Book" w:hAnsi="Franklin Gothic Book"/>
        </w:rPr>
        <w:t xml:space="preserve"> – the first touch point gets all the credit</w:t>
      </w:r>
    </w:p>
    <w:p w14:paraId="1EB7FA90" w14:textId="77777777" w:rsidR="00A23D4D" w:rsidRPr="007F7FE8" w:rsidRDefault="00A23D4D" w:rsidP="0087411C">
      <w:pPr>
        <w:pStyle w:val="ListParagraph"/>
        <w:numPr>
          <w:ilvl w:val="0"/>
          <w:numId w:val="2"/>
        </w:numPr>
        <w:rPr>
          <w:rFonts w:ascii="Franklin Gothic Book" w:hAnsi="Franklin Gothic Book"/>
        </w:rPr>
      </w:pPr>
      <w:r w:rsidRPr="007F7FE8">
        <w:rPr>
          <w:rFonts w:ascii="Franklin Gothic Book" w:hAnsi="Franklin Gothic Book"/>
        </w:rPr>
        <w:t>Even Weighted – all touch points get equal credit</w:t>
      </w:r>
    </w:p>
    <w:p w14:paraId="13143165" w14:textId="77777777" w:rsidR="00A23D4D" w:rsidRPr="007F7FE8" w:rsidRDefault="00A23D4D" w:rsidP="0087411C">
      <w:pPr>
        <w:pStyle w:val="ListParagraph"/>
        <w:numPr>
          <w:ilvl w:val="0"/>
          <w:numId w:val="2"/>
        </w:numPr>
        <w:rPr>
          <w:rFonts w:ascii="Franklin Gothic Book" w:hAnsi="Franklin Gothic Book"/>
        </w:rPr>
      </w:pPr>
      <w:r w:rsidRPr="007F7FE8">
        <w:rPr>
          <w:rFonts w:ascii="Franklin Gothic Book" w:hAnsi="Franklin Gothic Book"/>
        </w:rPr>
        <w:t>Custom Rules – user specified custom model</w:t>
      </w:r>
    </w:p>
    <w:p w14:paraId="08B7A352" w14:textId="77777777" w:rsidR="0087411C" w:rsidRPr="007F7FE8" w:rsidRDefault="0087411C" w:rsidP="0087411C">
      <w:pPr>
        <w:rPr>
          <w:rFonts w:ascii="Franklin Gothic Book" w:hAnsi="Franklin Gothic Book"/>
        </w:rPr>
      </w:pPr>
      <w:r w:rsidRPr="007F7FE8">
        <w:rPr>
          <w:rFonts w:ascii="Franklin Gothic Book" w:hAnsi="Franklin Gothic Book"/>
        </w:rPr>
        <w:t xml:space="preserve">The same problem runs through any rules based </w:t>
      </w:r>
      <w:r w:rsidR="008D0A47" w:rsidRPr="007F7FE8">
        <w:rPr>
          <w:rFonts w:ascii="Franklin Gothic Book" w:hAnsi="Franklin Gothic Book"/>
        </w:rPr>
        <w:t xml:space="preserve">approach </w:t>
      </w:r>
      <w:r w:rsidRPr="007F7FE8">
        <w:rPr>
          <w:rFonts w:ascii="Franklin Gothic Book" w:hAnsi="Franklin Gothic Book"/>
        </w:rPr>
        <w:t>– you are manually stipula</w:t>
      </w:r>
      <w:r w:rsidR="008D0A47" w:rsidRPr="007F7FE8">
        <w:rPr>
          <w:rFonts w:ascii="Franklin Gothic Book" w:hAnsi="Franklin Gothic Book"/>
        </w:rPr>
        <w:t>ting your definition as to how you evaluate performance. It is th</w:t>
      </w:r>
      <w:r w:rsidR="00A23D4D" w:rsidRPr="007F7FE8">
        <w:rPr>
          <w:rFonts w:ascii="Franklin Gothic Book" w:hAnsi="Franklin Gothic Book"/>
        </w:rPr>
        <w:t>erefore impossible to account for</w:t>
      </w:r>
      <w:r w:rsidR="008D0A47" w:rsidRPr="007F7FE8">
        <w:rPr>
          <w:rFonts w:ascii="Franklin Gothic Book" w:hAnsi="Franklin Gothic Book"/>
        </w:rPr>
        <w:t xml:space="preserve"> dynamic changes in the campaign. </w:t>
      </w:r>
      <w:r w:rsidR="00A23D4D" w:rsidRPr="007F7FE8">
        <w:rPr>
          <w:rFonts w:ascii="Franklin Gothic Book" w:hAnsi="Franklin Gothic Book"/>
        </w:rPr>
        <w:t>And even if you could, it’s simply</w:t>
      </w:r>
      <w:r w:rsidR="008D0A47" w:rsidRPr="007F7FE8">
        <w:rPr>
          <w:rFonts w:ascii="Franklin Gothic Book" w:hAnsi="Franklin Gothic Book"/>
        </w:rPr>
        <w:t xml:space="preserve"> not possible to create individual rules for each one of the thousands and thousands of paths. </w:t>
      </w:r>
    </w:p>
    <w:p w14:paraId="08013A0A" w14:textId="77777777" w:rsidR="008D0A47" w:rsidRPr="007F7FE8" w:rsidRDefault="008D0A47" w:rsidP="0087411C">
      <w:pPr>
        <w:rPr>
          <w:rFonts w:ascii="Franklin Gothic Book" w:hAnsi="Franklin Gothic Book"/>
        </w:rPr>
      </w:pPr>
      <w:r w:rsidRPr="007F7FE8">
        <w:rPr>
          <w:rFonts w:ascii="Franklin Gothic Book" w:hAnsi="Franklin Gothic Book"/>
        </w:rPr>
        <w:t>T</w:t>
      </w:r>
      <w:r w:rsidR="00A73456" w:rsidRPr="007F7FE8">
        <w:rPr>
          <w:rFonts w:ascii="Franklin Gothic Book" w:hAnsi="Franklin Gothic Book"/>
        </w:rPr>
        <w:t xml:space="preserve">hat’s not to say Rules Based should be completely ignored </w:t>
      </w:r>
      <w:r w:rsidRPr="007F7FE8">
        <w:rPr>
          <w:rFonts w:ascii="Franklin Gothic Book" w:hAnsi="Franklin Gothic Book"/>
        </w:rPr>
        <w:t>– for very small campaign spends or as the first small step into digital attribution</w:t>
      </w:r>
      <w:r w:rsidR="00A73456" w:rsidRPr="007F7FE8">
        <w:rPr>
          <w:rFonts w:ascii="Franklin Gothic Book" w:hAnsi="Franklin Gothic Book"/>
        </w:rPr>
        <w:t xml:space="preserve"> this technique can be viable</w:t>
      </w:r>
      <w:r w:rsidRPr="007F7FE8">
        <w:rPr>
          <w:rFonts w:ascii="Franklin Gothic Book" w:hAnsi="Franklin Gothic Book"/>
        </w:rPr>
        <w:t xml:space="preserve">. </w:t>
      </w:r>
      <w:r w:rsidR="005D288B" w:rsidRPr="007F7FE8">
        <w:rPr>
          <w:rFonts w:ascii="Franklin Gothic Book" w:hAnsi="Franklin Gothic Book"/>
        </w:rPr>
        <w:t>However,</w:t>
      </w:r>
      <w:r w:rsidRPr="007F7FE8">
        <w:rPr>
          <w:rFonts w:ascii="Franklin Gothic Book" w:hAnsi="Franklin Gothic Book"/>
        </w:rPr>
        <w:t xml:space="preserve"> we </w:t>
      </w:r>
      <w:r w:rsidR="005D288B" w:rsidRPr="007F7FE8">
        <w:rPr>
          <w:rFonts w:ascii="Franklin Gothic Book" w:hAnsi="Franklin Gothic Book"/>
        </w:rPr>
        <w:t>do not believe this approach</w:t>
      </w:r>
      <w:r w:rsidRPr="007F7FE8">
        <w:rPr>
          <w:rFonts w:ascii="Franklin Gothic Book" w:hAnsi="Franklin Gothic Book"/>
        </w:rPr>
        <w:t xml:space="preserve"> can offer success over a medium to </w:t>
      </w:r>
      <w:r w:rsidR="005D288B" w:rsidRPr="007F7FE8">
        <w:rPr>
          <w:rFonts w:ascii="Franklin Gothic Book" w:hAnsi="Franklin Gothic Book"/>
        </w:rPr>
        <w:t>longer-term</w:t>
      </w:r>
      <w:r w:rsidRPr="007F7FE8">
        <w:rPr>
          <w:rFonts w:ascii="Franklin Gothic Book" w:hAnsi="Franklin Gothic Book"/>
        </w:rPr>
        <w:t xml:space="preserve"> period.  </w:t>
      </w:r>
    </w:p>
    <w:p w14:paraId="321C3C6B" w14:textId="77777777" w:rsidR="001D66AA" w:rsidRPr="007F7FE8" w:rsidRDefault="00A73456" w:rsidP="002A44DE">
      <w:pPr>
        <w:rPr>
          <w:rFonts w:ascii="Franklin Gothic Book" w:hAnsi="Franklin Gothic Book"/>
        </w:rPr>
      </w:pPr>
      <w:r w:rsidRPr="007F7FE8">
        <w:rPr>
          <w:rFonts w:ascii="Franklin Gothic Book" w:hAnsi="Franklin Gothic Book"/>
          <w:b/>
        </w:rPr>
        <w:t xml:space="preserve">Our opinion is that statistical attribution, either through a Game Theory or an Algorithmic </w:t>
      </w:r>
      <w:r w:rsidR="00706E5E" w:rsidRPr="007F7FE8">
        <w:rPr>
          <w:rFonts w:ascii="Franklin Gothic Book" w:hAnsi="Franklin Gothic Book"/>
          <w:b/>
        </w:rPr>
        <w:t>approach</w:t>
      </w:r>
      <w:r w:rsidRPr="007F7FE8">
        <w:rPr>
          <w:rFonts w:ascii="Franklin Gothic Book" w:hAnsi="Franklin Gothic Book"/>
          <w:b/>
        </w:rPr>
        <w:t>, offers</w:t>
      </w:r>
      <w:r w:rsidR="00824050" w:rsidRPr="007F7FE8">
        <w:rPr>
          <w:rFonts w:ascii="Franklin Gothic Book" w:hAnsi="Franklin Gothic Book"/>
          <w:b/>
        </w:rPr>
        <w:t xml:space="preserve"> the mo</w:t>
      </w:r>
      <w:r w:rsidRPr="007F7FE8">
        <w:rPr>
          <w:rFonts w:ascii="Franklin Gothic Book" w:hAnsi="Franklin Gothic Book"/>
          <w:b/>
        </w:rPr>
        <w:t>st complete solution</w:t>
      </w:r>
      <w:r w:rsidRPr="007F7FE8">
        <w:rPr>
          <w:rFonts w:ascii="Franklin Gothic Book" w:hAnsi="Franklin Gothic Book"/>
        </w:rPr>
        <w:t xml:space="preserve">. These techniques process all relevant digital data including non-convertors, building out propensity to convert models. These models incorporate a constant learning machine that can adapt to changes in the media plan </w:t>
      </w:r>
      <w:r w:rsidR="00706E5E" w:rsidRPr="007F7FE8">
        <w:rPr>
          <w:rFonts w:ascii="Franklin Gothic Book" w:hAnsi="Franklin Gothic Book"/>
        </w:rPr>
        <w:t xml:space="preserve">in real-time. </w:t>
      </w:r>
    </w:p>
    <w:p w14:paraId="0046A3DA" w14:textId="77777777" w:rsidR="007F7FE8" w:rsidRPr="007F7FE8" w:rsidRDefault="007F7FE8" w:rsidP="002A44DE">
      <w:pPr>
        <w:rPr>
          <w:rFonts w:ascii="Franklin Gothic Book" w:hAnsi="Franklin Gothic Book"/>
          <w:b/>
          <w:i/>
        </w:rPr>
      </w:pPr>
    </w:p>
    <w:p w14:paraId="3108808B" w14:textId="77777777" w:rsidR="002A44DE" w:rsidRPr="007F7FE8" w:rsidRDefault="002A44DE" w:rsidP="002A44DE">
      <w:pPr>
        <w:rPr>
          <w:rFonts w:ascii="Franklin Gothic Book" w:hAnsi="Franklin Gothic Book"/>
          <w:b/>
          <w:i/>
        </w:rPr>
      </w:pPr>
      <w:r w:rsidRPr="007F7FE8">
        <w:rPr>
          <w:rFonts w:ascii="Franklin Gothic Book" w:hAnsi="Franklin Gothic Book"/>
          <w:b/>
          <w:i/>
        </w:rPr>
        <w:t xml:space="preserve">Digital media is always on – </w:t>
      </w:r>
      <w:r w:rsidR="008805B5" w:rsidRPr="007F7FE8">
        <w:rPr>
          <w:rFonts w:ascii="Franklin Gothic Book" w:hAnsi="Franklin Gothic Book"/>
          <w:b/>
          <w:i/>
        </w:rPr>
        <w:t xml:space="preserve">ideally </w:t>
      </w:r>
      <w:r w:rsidRPr="007F7FE8">
        <w:rPr>
          <w:rFonts w:ascii="Franklin Gothic Book" w:hAnsi="Franklin Gothic Book"/>
          <w:b/>
          <w:i/>
        </w:rPr>
        <w:t xml:space="preserve">so should analysis </w:t>
      </w:r>
      <w:r w:rsidR="00D95CCB" w:rsidRPr="007F7FE8">
        <w:rPr>
          <w:rFonts w:ascii="Franklin Gothic Book" w:hAnsi="Franklin Gothic Book"/>
          <w:b/>
          <w:i/>
        </w:rPr>
        <w:t>and</w:t>
      </w:r>
      <w:r w:rsidRPr="007F7FE8">
        <w:rPr>
          <w:rFonts w:ascii="Franklin Gothic Book" w:hAnsi="Franklin Gothic Book"/>
          <w:b/>
          <w:i/>
        </w:rPr>
        <w:t xml:space="preserve"> optimisation</w:t>
      </w:r>
    </w:p>
    <w:p w14:paraId="2E381DA1" w14:textId="77777777" w:rsidR="001D66AA" w:rsidRPr="007F7FE8" w:rsidRDefault="001D66AA" w:rsidP="001D66AA">
      <w:pPr>
        <w:rPr>
          <w:rFonts w:ascii="Franklin Gothic Book" w:hAnsi="Franklin Gothic Book"/>
        </w:rPr>
      </w:pPr>
      <w:r w:rsidRPr="007F7FE8">
        <w:rPr>
          <w:rFonts w:ascii="Franklin Gothic Book" w:hAnsi="Franklin Gothic Book"/>
        </w:rPr>
        <w:t xml:space="preserve">Digital media is always on and constantly evolving and therefore ideally attribution solutions need to cater their measurement for this. Solutions that require one-off data collections rather than automated data collection take time and can be prone to errors, preventing immediate analysis and insight. On the other hand, solutions that automate data enable real-time analysis and optimisation as well as allowing direct connection with individual channel technology partners.  </w:t>
      </w:r>
    </w:p>
    <w:p w14:paraId="39D57624" w14:textId="77777777" w:rsidR="001D66AA" w:rsidRPr="007F7FE8" w:rsidRDefault="001D66AA" w:rsidP="001D66AA">
      <w:pPr>
        <w:rPr>
          <w:rFonts w:ascii="Franklin Gothic Book" w:hAnsi="Franklin Gothic Book"/>
        </w:rPr>
      </w:pPr>
      <w:r w:rsidRPr="007F7FE8">
        <w:rPr>
          <w:rFonts w:ascii="Franklin Gothic Book" w:hAnsi="Franklin Gothic Book"/>
        </w:rPr>
        <w:t xml:space="preserve">As with any piece of analytics though, the scope of attribution has to be tailored for the individual brand. ‘Always on’ attribution might be ideal but due to the costs involved (symptomatic with an immature market) might not always be achievable. A cost/benefit analysis is important for any business that investigates using attribution. </w:t>
      </w:r>
    </w:p>
    <w:p w14:paraId="4D2215F3" w14:textId="77777777" w:rsidR="00225548" w:rsidRPr="007F7FE8" w:rsidRDefault="00225548">
      <w:pPr>
        <w:rPr>
          <w:rFonts w:ascii="Franklin Gothic Book" w:hAnsi="Franklin Gothic Book"/>
          <w:b/>
          <w:sz w:val="24"/>
          <w:szCs w:val="24"/>
        </w:rPr>
      </w:pPr>
    </w:p>
    <w:p w14:paraId="2FB0E112" w14:textId="77777777" w:rsidR="002A44DE" w:rsidRPr="007F7FE8" w:rsidRDefault="002A44DE">
      <w:pPr>
        <w:rPr>
          <w:rFonts w:ascii="Franklin Gothic Book" w:hAnsi="Franklin Gothic Book"/>
          <w:b/>
          <w:sz w:val="24"/>
          <w:szCs w:val="24"/>
        </w:rPr>
      </w:pPr>
      <w:r w:rsidRPr="007F7FE8">
        <w:rPr>
          <w:rFonts w:ascii="Franklin Gothic Book" w:hAnsi="Franklin Gothic Book"/>
          <w:b/>
          <w:sz w:val="24"/>
          <w:szCs w:val="24"/>
        </w:rPr>
        <w:t xml:space="preserve">The role of </w:t>
      </w:r>
      <w:r w:rsidR="00225548" w:rsidRPr="007F7FE8">
        <w:rPr>
          <w:rFonts w:ascii="Franklin Gothic Book" w:hAnsi="Franklin Gothic Book"/>
          <w:b/>
          <w:sz w:val="24"/>
          <w:szCs w:val="24"/>
        </w:rPr>
        <w:t>the Media Agency</w:t>
      </w:r>
    </w:p>
    <w:p w14:paraId="2FB7488E" w14:textId="77777777" w:rsidR="001D66AA" w:rsidRPr="007F7FE8" w:rsidRDefault="001D66AA" w:rsidP="001D66AA">
      <w:pPr>
        <w:rPr>
          <w:rFonts w:ascii="Franklin Gothic Book" w:hAnsi="Franklin Gothic Book"/>
        </w:rPr>
      </w:pPr>
      <w:r w:rsidRPr="007F7FE8">
        <w:rPr>
          <w:rFonts w:ascii="Franklin Gothic Book" w:hAnsi="Franklin Gothic Book"/>
        </w:rPr>
        <w:t>Even with this knowledge, like any industry that is new and evolving with lots of different and competing vendors, education on attribution is confusing for businesses coming to this fresh.</w:t>
      </w:r>
    </w:p>
    <w:p w14:paraId="25674156" w14:textId="77777777" w:rsidR="001D66AA" w:rsidRPr="007F7FE8" w:rsidRDefault="001D66AA" w:rsidP="001D66AA">
      <w:pPr>
        <w:rPr>
          <w:rFonts w:ascii="Franklin Gothic Book" w:hAnsi="Franklin Gothic Book"/>
        </w:rPr>
      </w:pPr>
      <w:r w:rsidRPr="007F7FE8">
        <w:rPr>
          <w:rFonts w:ascii="Franklin Gothic Book" w:hAnsi="Franklin Gothic Book"/>
        </w:rPr>
        <w:t xml:space="preserve">As digital experts and with our in-depth knowledge of our clients we are perfectly placed to help simplify this attribution process. We </w:t>
      </w:r>
      <w:r w:rsidR="00225548" w:rsidRPr="007F7FE8">
        <w:rPr>
          <w:rFonts w:ascii="Franklin Gothic Book" w:hAnsi="Franklin Gothic Book"/>
        </w:rPr>
        <w:t xml:space="preserve">should </w:t>
      </w:r>
      <w:r w:rsidRPr="007F7FE8">
        <w:rPr>
          <w:rFonts w:ascii="Franklin Gothic Book" w:hAnsi="Franklin Gothic Book"/>
        </w:rPr>
        <w:t>sit at the heart of attribution modelling from assisting in vendor choice, data management, running the analytics process, all the way through to optimisation and implementation.</w:t>
      </w:r>
    </w:p>
    <w:p w14:paraId="05423A3E" w14:textId="77777777" w:rsidR="001D66AA" w:rsidRPr="007F7FE8" w:rsidRDefault="001D66AA" w:rsidP="001D66AA">
      <w:pPr>
        <w:rPr>
          <w:rFonts w:ascii="Franklin Gothic Book" w:hAnsi="Franklin Gothic Book"/>
        </w:rPr>
      </w:pPr>
      <w:r w:rsidRPr="007F7FE8">
        <w:rPr>
          <w:rFonts w:ascii="Franklin Gothic Book" w:hAnsi="Franklin Gothic Book"/>
        </w:rPr>
        <w:t xml:space="preserve">We make sure, as with any piece of analytics, that the scope of attribution is tailored specifically for each individual client. ‘Always on’ and 100% data driven attribution might be ideal but due to the costs, it might not always be relevant or deliver enough return. </w:t>
      </w:r>
    </w:p>
    <w:p w14:paraId="58C10043" w14:textId="77777777" w:rsidR="001D66AA" w:rsidRPr="007F7FE8" w:rsidRDefault="001D66AA" w:rsidP="001D66AA">
      <w:pPr>
        <w:rPr>
          <w:rFonts w:ascii="Franklin Gothic Book" w:hAnsi="Franklin Gothic Book"/>
        </w:rPr>
      </w:pPr>
      <w:r w:rsidRPr="007F7FE8">
        <w:rPr>
          <w:rFonts w:ascii="Franklin Gothic Book" w:hAnsi="Franklin Gothic Book"/>
        </w:rPr>
        <w:t xml:space="preserve">We also understand that the market overall requires greater objectivity. For this reason we have built an evaluation report to understand vendor performance against a number of KPIs including methodology, data management, UI, and most crucially the implementation of learning and the comparable payback. </w:t>
      </w:r>
    </w:p>
    <w:p w14:paraId="7F33FCD4" w14:textId="77777777" w:rsidR="001D66AA" w:rsidRPr="007F7FE8" w:rsidRDefault="001D66AA" w:rsidP="001D66AA">
      <w:pPr>
        <w:rPr>
          <w:rFonts w:ascii="Franklin Gothic Book" w:hAnsi="Franklin Gothic Book"/>
        </w:rPr>
      </w:pPr>
      <w:r w:rsidRPr="007F7FE8">
        <w:rPr>
          <w:rFonts w:ascii="Franklin Gothic Book" w:hAnsi="Franklin Gothic Book"/>
        </w:rPr>
        <w:t xml:space="preserve">This could offer one optimal tech solution, or more likely a set of recommendations that enables us to understand which partners are best suited. The results of the evaluation are available to share with our clients. </w:t>
      </w:r>
    </w:p>
    <w:p w14:paraId="08773FD7" w14:textId="77777777" w:rsidR="00225548" w:rsidRPr="007F7FE8" w:rsidRDefault="00225548" w:rsidP="00E94ACB">
      <w:pPr>
        <w:rPr>
          <w:rFonts w:ascii="Franklin Gothic Book" w:hAnsi="Franklin Gothic Book"/>
          <w:b/>
          <w:sz w:val="24"/>
          <w:szCs w:val="24"/>
        </w:rPr>
      </w:pPr>
    </w:p>
    <w:p w14:paraId="61D8C118" w14:textId="77777777" w:rsidR="007F7FE8" w:rsidRPr="007F7FE8" w:rsidRDefault="007F7FE8" w:rsidP="00E94ACB">
      <w:pPr>
        <w:rPr>
          <w:rFonts w:ascii="Franklin Gothic Book" w:hAnsi="Franklin Gothic Book"/>
          <w:b/>
          <w:sz w:val="24"/>
          <w:szCs w:val="24"/>
        </w:rPr>
      </w:pPr>
    </w:p>
    <w:p w14:paraId="53749314" w14:textId="77777777" w:rsidR="007F7FE8" w:rsidRPr="007F7FE8" w:rsidRDefault="007F7FE8" w:rsidP="00E94ACB">
      <w:pPr>
        <w:rPr>
          <w:rFonts w:ascii="Franklin Gothic Book" w:hAnsi="Franklin Gothic Book"/>
          <w:b/>
          <w:sz w:val="24"/>
          <w:szCs w:val="24"/>
        </w:rPr>
      </w:pPr>
    </w:p>
    <w:p w14:paraId="3A3B4C8B" w14:textId="77777777" w:rsidR="007F7FE8" w:rsidRPr="007F7FE8" w:rsidRDefault="007F7FE8" w:rsidP="00E94ACB">
      <w:pPr>
        <w:rPr>
          <w:rFonts w:ascii="Franklin Gothic Book" w:hAnsi="Franklin Gothic Book"/>
          <w:b/>
          <w:sz w:val="24"/>
          <w:szCs w:val="24"/>
        </w:rPr>
      </w:pPr>
    </w:p>
    <w:p w14:paraId="0FF44804" w14:textId="77777777" w:rsidR="007F7FE8" w:rsidRPr="007F7FE8" w:rsidRDefault="007F7FE8" w:rsidP="00E94ACB">
      <w:pPr>
        <w:rPr>
          <w:rFonts w:ascii="Franklin Gothic Book" w:hAnsi="Franklin Gothic Book"/>
          <w:b/>
          <w:sz w:val="24"/>
          <w:szCs w:val="24"/>
        </w:rPr>
      </w:pPr>
    </w:p>
    <w:p w14:paraId="297B7AED" w14:textId="77777777" w:rsidR="008805B5" w:rsidRPr="007F7FE8" w:rsidRDefault="008805B5" w:rsidP="00E94ACB">
      <w:pPr>
        <w:rPr>
          <w:rFonts w:ascii="Franklin Gothic Book" w:hAnsi="Franklin Gothic Book"/>
          <w:b/>
          <w:sz w:val="24"/>
          <w:szCs w:val="24"/>
        </w:rPr>
      </w:pPr>
      <w:r w:rsidRPr="007F7FE8">
        <w:rPr>
          <w:rFonts w:ascii="Franklin Gothic Book" w:hAnsi="Franklin Gothic Book"/>
          <w:b/>
          <w:sz w:val="24"/>
          <w:szCs w:val="24"/>
        </w:rPr>
        <w:t>The Future</w:t>
      </w:r>
    </w:p>
    <w:p w14:paraId="012795CA" w14:textId="77777777" w:rsidR="00F81833" w:rsidRPr="007F7FE8" w:rsidRDefault="008805B5" w:rsidP="00E94ACB">
      <w:pPr>
        <w:rPr>
          <w:rFonts w:ascii="Franklin Gothic Book" w:hAnsi="Franklin Gothic Book"/>
        </w:rPr>
      </w:pPr>
      <w:r w:rsidRPr="007F7FE8">
        <w:rPr>
          <w:rFonts w:ascii="Franklin Gothic Book" w:hAnsi="Franklin Gothic Book"/>
        </w:rPr>
        <w:t xml:space="preserve">The </w:t>
      </w:r>
      <w:r w:rsidR="00F81833" w:rsidRPr="007F7FE8">
        <w:rPr>
          <w:rFonts w:ascii="Franklin Gothic Book" w:hAnsi="Franklin Gothic Book"/>
        </w:rPr>
        <w:t xml:space="preserve">attribution </w:t>
      </w:r>
      <w:r w:rsidRPr="007F7FE8">
        <w:rPr>
          <w:rFonts w:ascii="Franklin Gothic Book" w:hAnsi="Franklin Gothic Book"/>
        </w:rPr>
        <w:t xml:space="preserve">market is consistently evolving – </w:t>
      </w:r>
      <w:r w:rsidR="00F81833" w:rsidRPr="007F7FE8">
        <w:rPr>
          <w:rFonts w:ascii="Franklin Gothic Book" w:hAnsi="Franklin Gothic Book"/>
        </w:rPr>
        <w:t xml:space="preserve">improved methodologies, greater data capture </w:t>
      </w:r>
      <w:r w:rsidR="00D95CCB" w:rsidRPr="007F7FE8">
        <w:rPr>
          <w:rFonts w:ascii="Franklin Gothic Book" w:hAnsi="Franklin Gothic Book"/>
        </w:rPr>
        <w:t>and</w:t>
      </w:r>
      <w:r w:rsidR="00F81833" w:rsidRPr="007F7FE8">
        <w:rPr>
          <w:rFonts w:ascii="Franklin Gothic Book" w:hAnsi="Franklin Gothic Book"/>
        </w:rPr>
        <w:t xml:space="preserve"> new vendor launches means the next 12 mont</w:t>
      </w:r>
      <w:r w:rsidR="00EB1312" w:rsidRPr="007F7FE8">
        <w:rPr>
          <w:rFonts w:ascii="Franklin Gothic Book" w:hAnsi="Franklin Gothic Book"/>
        </w:rPr>
        <w:t xml:space="preserve">hs will see significant advances. </w:t>
      </w:r>
      <w:r w:rsidR="00F81833" w:rsidRPr="007F7FE8">
        <w:rPr>
          <w:rFonts w:ascii="Franklin Gothic Book" w:hAnsi="Franklin Gothic Book"/>
        </w:rPr>
        <w:t>We are most excited by 3 key developments:</w:t>
      </w:r>
    </w:p>
    <w:p w14:paraId="66AA28FE" w14:textId="77777777" w:rsidR="007F7FE8" w:rsidRPr="007F7FE8" w:rsidRDefault="007F7FE8" w:rsidP="00E94ACB">
      <w:pPr>
        <w:rPr>
          <w:rFonts w:ascii="Franklin Gothic Book" w:hAnsi="Franklin Gothic Book"/>
        </w:rPr>
      </w:pPr>
    </w:p>
    <w:p w14:paraId="28F38479" w14:textId="77777777" w:rsidR="00F81833" w:rsidRPr="007F7FE8" w:rsidRDefault="00F81833" w:rsidP="00F81833">
      <w:pPr>
        <w:pStyle w:val="ListParagraph"/>
        <w:numPr>
          <w:ilvl w:val="0"/>
          <w:numId w:val="3"/>
        </w:numPr>
        <w:rPr>
          <w:rFonts w:ascii="Franklin Gothic Book" w:hAnsi="Franklin Gothic Book"/>
          <w:b/>
        </w:rPr>
      </w:pPr>
      <w:r w:rsidRPr="007F7FE8">
        <w:rPr>
          <w:rFonts w:ascii="Franklin Gothic Book" w:hAnsi="Franklin Gothic Book"/>
          <w:b/>
        </w:rPr>
        <w:lastRenderedPageBreak/>
        <w:t>Viewability</w:t>
      </w:r>
    </w:p>
    <w:p w14:paraId="212DDFFD" w14:textId="77777777" w:rsidR="00F81833" w:rsidRPr="007F7FE8" w:rsidRDefault="00F81833" w:rsidP="00F81833">
      <w:pPr>
        <w:pStyle w:val="ListParagraph"/>
        <w:ind w:left="360"/>
        <w:rPr>
          <w:rFonts w:ascii="Franklin Gothic Book" w:hAnsi="Franklin Gothic Book"/>
        </w:rPr>
      </w:pPr>
      <w:r w:rsidRPr="007F7FE8">
        <w:rPr>
          <w:rFonts w:ascii="Franklin Gothic Book" w:hAnsi="Franklin Gothic Book"/>
        </w:rPr>
        <w:t xml:space="preserve">Less than 50% of display impressions are viewable – most attribution vendors argue that their approaches discount anything that isn’t viewed. Intuitively this feels like a valid argument – most models measure the incremental uplift of an impression/click in delivering a conversion, therefore if it isn’t viewed then it shouldn’t </w:t>
      </w:r>
      <w:r w:rsidR="00676E67" w:rsidRPr="007F7FE8">
        <w:rPr>
          <w:rFonts w:ascii="Franklin Gothic Book" w:hAnsi="Franklin Gothic Book"/>
        </w:rPr>
        <w:t>deliver any benefit. We are currently working with one vendor to understand whether this holds in practice.</w:t>
      </w:r>
    </w:p>
    <w:p w14:paraId="77F6B211" w14:textId="77777777" w:rsidR="00F81833" w:rsidRPr="007F7FE8" w:rsidRDefault="00F81833" w:rsidP="00F81833">
      <w:pPr>
        <w:pStyle w:val="ListParagraph"/>
        <w:ind w:left="360"/>
        <w:rPr>
          <w:rFonts w:ascii="Franklin Gothic Book" w:hAnsi="Franklin Gothic Book"/>
        </w:rPr>
      </w:pPr>
    </w:p>
    <w:p w14:paraId="4E1A291E" w14:textId="77777777" w:rsidR="008805B5" w:rsidRPr="007F7FE8" w:rsidRDefault="008805B5" w:rsidP="00F81833">
      <w:pPr>
        <w:pStyle w:val="ListParagraph"/>
        <w:numPr>
          <w:ilvl w:val="0"/>
          <w:numId w:val="3"/>
        </w:numPr>
        <w:rPr>
          <w:rFonts w:ascii="Franklin Gothic Book" w:hAnsi="Franklin Gothic Book"/>
          <w:b/>
        </w:rPr>
      </w:pPr>
      <w:r w:rsidRPr="007F7FE8">
        <w:rPr>
          <w:rFonts w:ascii="Franklin Gothic Book" w:hAnsi="Franklin Gothic Book"/>
          <w:b/>
        </w:rPr>
        <w:t>Cross Device</w:t>
      </w:r>
    </w:p>
    <w:p w14:paraId="5CA82FF3" w14:textId="77777777" w:rsidR="00F81833" w:rsidRPr="007F7FE8" w:rsidRDefault="00676E67" w:rsidP="00F81833">
      <w:pPr>
        <w:pStyle w:val="ListParagraph"/>
        <w:ind w:left="360"/>
        <w:rPr>
          <w:rFonts w:ascii="Franklin Gothic Book" w:hAnsi="Franklin Gothic Book"/>
        </w:rPr>
      </w:pPr>
      <w:r w:rsidRPr="007F7FE8">
        <w:rPr>
          <w:rFonts w:ascii="Franklin Gothic Book" w:hAnsi="Franklin Gothic Book"/>
        </w:rPr>
        <w:t xml:space="preserve">It’s been spoken about for a while but 2016/7 should spell the roll-out of cross-device. Not only has mobile tracking improved – just incorporating this correctly, can improve our measurement accuracy by 15% - but the increased availability of both probabilistic </w:t>
      </w:r>
      <w:r w:rsidR="00D95CCB" w:rsidRPr="007F7FE8">
        <w:rPr>
          <w:rFonts w:ascii="Franklin Gothic Book" w:hAnsi="Franklin Gothic Book"/>
        </w:rPr>
        <w:t>and</w:t>
      </w:r>
      <w:r w:rsidRPr="007F7FE8">
        <w:rPr>
          <w:rFonts w:ascii="Franklin Gothic Book" w:hAnsi="Franklin Gothic Book"/>
        </w:rPr>
        <w:t xml:space="preserve"> deterministic offerings is increasing viability. </w:t>
      </w:r>
    </w:p>
    <w:p w14:paraId="3B446521" w14:textId="77777777" w:rsidR="00F81833" w:rsidRPr="007F7FE8" w:rsidRDefault="00F81833" w:rsidP="00F81833">
      <w:pPr>
        <w:pStyle w:val="ListParagraph"/>
        <w:ind w:left="360"/>
        <w:rPr>
          <w:rFonts w:ascii="Franklin Gothic Book" w:hAnsi="Franklin Gothic Book"/>
          <w:b/>
        </w:rPr>
      </w:pPr>
    </w:p>
    <w:p w14:paraId="49E87363" w14:textId="77777777" w:rsidR="00B06E8C" w:rsidRPr="007F7FE8" w:rsidRDefault="008805B5" w:rsidP="00E94ACB">
      <w:pPr>
        <w:pStyle w:val="ListParagraph"/>
        <w:numPr>
          <w:ilvl w:val="0"/>
          <w:numId w:val="3"/>
        </w:numPr>
        <w:rPr>
          <w:rFonts w:ascii="Franklin Gothic Book" w:hAnsi="Franklin Gothic Book"/>
          <w:b/>
        </w:rPr>
      </w:pPr>
      <w:r w:rsidRPr="007F7FE8">
        <w:rPr>
          <w:rFonts w:ascii="Franklin Gothic Book" w:hAnsi="Franklin Gothic Book"/>
          <w:b/>
        </w:rPr>
        <w:t xml:space="preserve">Audience </w:t>
      </w:r>
    </w:p>
    <w:p w14:paraId="759F72FB" w14:textId="77777777" w:rsidR="00E94ACB" w:rsidRPr="007F7FE8" w:rsidRDefault="00676E67" w:rsidP="00755200">
      <w:pPr>
        <w:pStyle w:val="ListParagraph"/>
        <w:ind w:left="360"/>
        <w:rPr>
          <w:rFonts w:ascii="Franklin Gothic Book" w:hAnsi="Franklin Gothic Book"/>
        </w:rPr>
      </w:pPr>
      <w:r w:rsidRPr="007F7FE8">
        <w:rPr>
          <w:rFonts w:ascii="Franklin Gothic Book" w:hAnsi="Franklin Gothic Book"/>
        </w:rPr>
        <w:t xml:space="preserve">The way we target our digital display advertising is changing – it used to be about cookies, now with the explosion of data, we can target actual individuals reducing wastage and relevancy for consumers. Attribution is crucial to evaluate this step-change – the coming 12 months will be </w:t>
      </w:r>
      <w:r w:rsidR="007F2B86" w:rsidRPr="007F7FE8">
        <w:rPr>
          <w:rFonts w:ascii="Franklin Gothic Book" w:hAnsi="Franklin Gothic Book"/>
        </w:rPr>
        <w:t>critical</w:t>
      </w:r>
      <w:r w:rsidRPr="007F7FE8">
        <w:rPr>
          <w:rFonts w:ascii="Franklin Gothic Book" w:hAnsi="Franklin Gothic Book"/>
        </w:rPr>
        <w:t xml:space="preserve"> in defining how this practically happens.</w:t>
      </w:r>
      <w:r w:rsidR="00E94ACB" w:rsidRPr="007F7FE8">
        <w:rPr>
          <w:rFonts w:ascii="Franklin Gothic Book" w:hAnsi="Franklin Gothic Book"/>
        </w:rPr>
        <w:t xml:space="preserve"> </w:t>
      </w:r>
    </w:p>
    <w:p w14:paraId="010AF51C" w14:textId="77777777" w:rsidR="00E94ACB" w:rsidRPr="007F7FE8" w:rsidRDefault="00E94ACB">
      <w:pPr>
        <w:rPr>
          <w:rFonts w:ascii="Franklin Gothic Book" w:hAnsi="Franklin Gothic Book"/>
        </w:rPr>
      </w:pPr>
    </w:p>
    <w:p w14:paraId="1C69D245" w14:textId="77777777" w:rsidR="002A44DE" w:rsidRPr="007F7FE8" w:rsidRDefault="002A44DE">
      <w:pPr>
        <w:rPr>
          <w:rFonts w:ascii="Franklin Gothic Book" w:hAnsi="Franklin Gothic Book"/>
        </w:rPr>
      </w:pPr>
    </w:p>
    <w:p w14:paraId="22B46328" w14:textId="77777777" w:rsidR="002A44DE" w:rsidRPr="007F7FE8" w:rsidRDefault="002A44DE">
      <w:pPr>
        <w:rPr>
          <w:rFonts w:ascii="Franklin Gothic Book" w:hAnsi="Franklin Gothic Book"/>
        </w:rPr>
      </w:pPr>
    </w:p>
    <w:p w14:paraId="7D4CBC73" w14:textId="77777777" w:rsidR="004B73EC" w:rsidRPr="007F7FE8" w:rsidRDefault="004B73EC" w:rsidP="00662BD2">
      <w:pPr>
        <w:rPr>
          <w:rFonts w:ascii="Franklin Gothic Book" w:hAnsi="Franklin Gothic Book"/>
        </w:rPr>
      </w:pPr>
    </w:p>
    <w:p w14:paraId="03E671D8" w14:textId="77777777" w:rsidR="004B73EC" w:rsidRPr="007F7FE8" w:rsidRDefault="004B73EC" w:rsidP="00662BD2">
      <w:pPr>
        <w:rPr>
          <w:rFonts w:ascii="Franklin Gothic Book" w:hAnsi="Franklin Gothic Book"/>
        </w:rPr>
      </w:pPr>
    </w:p>
    <w:p w14:paraId="3AAA101C" w14:textId="77777777" w:rsidR="00694661" w:rsidRPr="007F7FE8" w:rsidRDefault="00694661">
      <w:pPr>
        <w:rPr>
          <w:rFonts w:ascii="Franklin Gothic Book" w:hAnsi="Franklin Gothic Book"/>
        </w:rPr>
      </w:pPr>
    </w:p>
    <w:sectPr w:rsidR="00694661" w:rsidRPr="007F7FE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CC20C" w14:textId="77777777" w:rsidR="009954E2" w:rsidRDefault="009954E2" w:rsidP="007F7FE8">
      <w:pPr>
        <w:spacing w:after="0" w:line="240" w:lineRule="auto"/>
      </w:pPr>
      <w:r>
        <w:separator/>
      </w:r>
    </w:p>
  </w:endnote>
  <w:endnote w:type="continuationSeparator" w:id="0">
    <w:p w14:paraId="0D71F1E1" w14:textId="77777777" w:rsidR="009954E2" w:rsidRDefault="009954E2" w:rsidP="007F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515477"/>
      <w:docPartObj>
        <w:docPartGallery w:val="Page Numbers (Bottom of Page)"/>
        <w:docPartUnique/>
      </w:docPartObj>
    </w:sdtPr>
    <w:sdtEndPr>
      <w:rPr>
        <w:noProof/>
      </w:rPr>
    </w:sdtEndPr>
    <w:sdtContent>
      <w:p w14:paraId="1553BD83" w14:textId="77777777" w:rsidR="007F7FE8" w:rsidRDefault="007F7FE8">
        <w:pPr>
          <w:pStyle w:val="Footer"/>
          <w:jc w:val="center"/>
        </w:pPr>
        <w:r>
          <w:fldChar w:fldCharType="begin"/>
        </w:r>
        <w:r>
          <w:instrText xml:space="preserve"> PAGE   \* MERGEFORMAT </w:instrText>
        </w:r>
        <w:r>
          <w:fldChar w:fldCharType="separate"/>
        </w:r>
        <w:r w:rsidR="00082BC4">
          <w:rPr>
            <w:noProof/>
          </w:rPr>
          <w:t>1</w:t>
        </w:r>
        <w:r>
          <w:rPr>
            <w:noProof/>
          </w:rPr>
          <w:fldChar w:fldCharType="end"/>
        </w:r>
      </w:p>
    </w:sdtContent>
  </w:sdt>
  <w:p w14:paraId="489A0110" w14:textId="77777777" w:rsidR="007F7FE8" w:rsidRDefault="007F7F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98CF0" w14:textId="77777777" w:rsidR="009954E2" w:rsidRDefault="009954E2" w:rsidP="007F7FE8">
      <w:pPr>
        <w:spacing w:after="0" w:line="240" w:lineRule="auto"/>
      </w:pPr>
      <w:r>
        <w:separator/>
      </w:r>
    </w:p>
  </w:footnote>
  <w:footnote w:type="continuationSeparator" w:id="0">
    <w:p w14:paraId="2CAC178C" w14:textId="77777777" w:rsidR="009954E2" w:rsidRDefault="009954E2" w:rsidP="007F7F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4FAB6" w14:textId="77777777" w:rsidR="007F7FE8" w:rsidRDefault="007F7FE8" w:rsidP="007F7FE8">
    <w:pPr>
      <w:pStyle w:val="Header"/>
      <w:jc w:val="right"/>
    </w:pPr>
    <w:r w:rsidRPr="007F7FE8">
      <w:rPr>
        <w:noProof/>
        <w:lang w:val="en-US"/>
      </w:rPr>
      <w:drawing>
        <wp:inline distT="0" distB="0" distL="0" distR="0" wp14:anchorId="479C020B" wp14:editId="47073856">
          <wp:extent cx="1000125" cy="265856"/>
          <wp:effectExtent l="0" t="0" r="0" b="1270"/>
          <wp:docPr id="10" name="Picture 2" descr="D:\Right-hand logos\SCREEN RGB\PNGs\RH_Mediacom_r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D:\Right-hand logos\SCREEN RGB\PNGs\RH_Mediacom_red_RGB.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028645" cy="273437"/>
                  </a:xfrm>
                  <a:prstGeom prst="rect">
                    <a:avLst/>
                  </a:prstGeom>
                  <a:noFill/>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4B06"/>
    <w:multiLevelType w:val="hybridMultilevel"/>
    <w:tmpl w:val="54083860"/>
    <w:lvl w:ilvl="0" w:tplc="58B80A8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247A8D"/>
    <w:multiLevelType w:val="hybridMultilevel"/>
    <w:tmpl w:val="8CAA02B0"/>
    <w:lvl w:ilvl="0" w:tplc="5F8271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8B413C"/>
    <w:multiLevelType w:val="hybridMultilevel"/>
    <w:tmpl w:val="BA4A57CE"/>
    <w:lvl w:ilvl="0" w:tplc="BF6C0FC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61"/>
    <w:rsid w:val="000141FC"/>
    <w:rsid w:val="00073355"/>
    <w:rsid w:val="00082BC4"/>
    <w:rsid w:val="000F4B50"/>
    <w:rsid w:val="00120FFE"/>
    <w:rsid w:val="00193029"/>
    <w:rsid w:val="001D66AA"/>
    <w:rsid w:val="00225548"/>
    <w:rsid w:val="00232842"/>
    <w:rsid w:val="002A44DE"/>
    <w:rsid w:val="002C1225"/>
    <w:rsid w:val="002D5B9D"/>
    <w:rsid w:val="003E4D77"/>
    <w:rsid w:val="004B2E09"/>
    <w:rsid w:val="004B5975"/>
    <w:rsid w:val="004B73EC"/>
    <w:rsid w:val="00501E93"/>
    <w:rsid w:val="00503A0A"/>
    <w:rsid w:val="005D288B"/>
    <w:rsid w:val="00662BD2"/>
    <w:rsid w:val="00676E67"/>
    <w:rsid w:val="00694661"/>
    <w:rsid w:val="006C1379"/>
    <w:rsid w:val="00706E5E"/>
    <w:rsid w:val="00727766"/>
    <w:rsid w:val="00735266"/>
    <w:rsid w:val="00755200"/>
    <w:rsid w:val="007E2387"/>
    <w:rsid w:val="007F2B86"/>
    <w:rsid w:val="007F7FE8"/>
    <w:rsid w:val="00824050"/>
    <w:rsid w:val="0087411C"/>
    <w:rsid w:val="008805B5"/>
    <w:rsid w:val="008D0A47"/>
    <w:rsid w:val="00933E42"/>
    <w:rsid w:val="009954E2"/>
    <w:rsid w:val="009C4DA3"/>
    <w:rsid w:val="00A22E8E"/>
    <w:rsid w:val="00A23D4D"/>
    <w:rsid w:val="00A73456"/>
    <w:rsid w:val="00A82274"/>
    <w:rsid w:val="00B06E8C"/>
    <w:rsid w:val="00B513BE"/>
    <w:rsid w:val="00B55A34"/>
    <w:rsid w:val="00B82D7C"/>
    <w:rsid w:val="00B84EB1"/>
    <w:rsid w:val="00C61EEF"/>
    <w:rsid w:val="00C95717"/>
    <w:rsid w:val="00D95CCB"/>
    <w:rsid w:val="00DA02E3"/>
    <w:rsid w:val="00DE5598"/>
    <w:rsid w:val="00E16601"/>
    <w:rsid w:val="00E47B0C"/>
    <w:rsid w:val="00E94ACB"/>
    <w:rsid w:val="00EB1312"/>
    <w:rsid w:val="00EC2D5D"/>
    <w:rsid w:val="00EF4E25"/>
    <w:rsid w:val="00F65B35"/>
    <w:rsid w:val="00F81833"/>
    <w:rsid w:val="00FB131C"/>
    <w:rsid w:val="00FE76C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AE16"/>
  <w15:chartTrackingRefBased/>
  <w15:docId w15:val="{320DDEAA-197F-4768-A786-30723C64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11C"/>
    <w:pPr>
      <w:ind w:left="720"/>
      <w:contextualSpacing/>
    </w:pPr>
  </w:style>
  <w:style w:type="paragraph" w:styleId="NormalWeb">
    <w:name w:val="Normal (Web)"/>
    <w:basedOn w:val="Normal"/>
    <w:uiPriority w:val="99"/>
    <w:semiHidden/>
    <w:unhideWhenUsed/>
    <w:rsid w:val="00B55A3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06E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E5E"/>
    <w:rPr>
      <w:rFonts w:ascii="Segoe UI" w:hAnsi="Segoe UI" w:cs="Segoe UI"/>
      <w:sz w:val="18"/>
      <w:szCs w:val="18"/>
    </w:rPr>
  </w:style>
  <w:style w:type="paragraph" w:styleId="Header">
    <w:name w:val="header"/>
    <w:basedOn w:val="Normal"/>
    <w:link w:val="HeaderChar"/>
    <w:uiPriority w:val="99"/>
    <w:unhideWhenUsed/>
    <w:rsid w:val="007F7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FE8"/>
  </w:style>
  <w:style w:type="paragraph" w:styleId="Footer">
    <w:name w:val="footer"/>
    <w:basedOn w:val="Normal"/>
    <w:link w:val="FooterChar"/>
    <w:uiPriority w:val="99"/>
    <w:unhideWhenUsed/>
    <w:rsid w:val="007F7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519740">
      <w:bodyDiv w:val="1"/>
      <w:marLeft w:val="0"/>
      <w:marRight w:val="0"/>
      <w:marTop w:val="0"/>
      <w:marBottom w:val="0"/>
      <w:divBdr>
        <w:top w:val="none" w:sz="0" w:space="0" w:color="auto"/>
        <w:left w:val="none" w:sz="0" w:space="0" w:color="auto"/>
        <w:bottom w:val="none" w:sz="0" w:space="0" w:color="auto"/>
        <w:right w:val="none" w:sz="0" w:space="0" w:color="auto"/>
      </w:divBdr>
    </w:div>
    <w:div w:id="1042366177">
      <w:bodyDiv w:val="1"/>
      <w:marLeft w:val="0"/>
      <w:marRight w:val="0"/>
      <w:marTop w:val="0"/>
      <w:marBottom w:val="0"/>
      <w:divBdr>
        <w:top w:val="none" w:sz="0" w:space="0" w:color="auto"/>
        <w:left w:val="none" w:sz="0" w:space="0" w:color="auto"/>
        <w:bottom w:val="none" w:sz="0" w:space="0" w:color="auto"/>
        <w:right w:val="none" w:sz="0" w:space="0" w:color="auto"/>
      </w:divBdr>
    </w:div>
    <w:div w:id="1436289039">
      <w:bodyDiv w:val="1"/>
      <w:marLeft w:val="0"/>
      <w:marRight w:val="0"/>
      <w:marTop w:val="0"/>
      <w:marBottom w:val="0"/>
      <w:divBdr>
        <w:top w:val="none" w:sz="0" w:space="0" w:color="auto"/>
        <w:left w:val="none" w:sz="0" w:space="0" w:color="auto"/>
        <w:bottom w:val="none" w:sz="0" w:space="0" w:color="auto"/>
        <w:right w:val="none" w:sz="0" w:space="0" w:color="auto"/>
      </w:divBdr>
    </w:div>
    <w:div w:id="199152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364F5-3F23-474C-89B5-DDC337DC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1405</Words>
  <Characters>8015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Wragg</dc:creator>
  <cp:keywords/>
  <dc:description/>
  <cp:lastModifiedBy>George Hopkinson</cp:lastModifiedBy>
  <cp:revision>2</cp:revision>
  <cp:lastPrinted>2015-05-26T15:02:00Z</cp:lastPrinted>
  <dcterms:created xsi:type="dcterms:W3CDTF">2016-12-15T11:42:00Z</dcterms:created>
  <dcterms:modified xsi:type="dcterms:W3CDTF">2016-12-15T11:42:00Z</dcterms:modified>
</cp:coreProperties>
</file>